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4D" w:rsidRPr="00125EB0" w:rsidRDefault="00E91F4D">
      <w:pPr>
        <w:rPr>
          <w:rFonts w:ascii="Calibri Light" w:hAnsi="Calibri Light"/>
          <w:b/>
          <w:color w:val="2F5496"/>
          <w:sz w:val="32"/>
          <w:szCs w:val="32"/>
        </w:rPr>
      </w:pPr>
      <w:r w:rsidRPr="00125EB0">
        <w:rPr>
          <w:rFonts w:ascii="Calibri Light" w:hAnsi="Calibri Light"/>
          <w:b/>
          <w:color w:val="2F5496"/>
          <w:sz w:val="32"/>
          <w:szCs w:val="32"/>
        </w:rPr>
        <w:t xml:space="preserve">Несоблюдение маркировки пищевой продукции как типичное нарушение санитарно-эпидемиологических требований </w:t>
      </w:r>
    </w:p>
    <w:p w:rsidR="00E91F4D" w:rsidRPr="00125EB0" w:rsidRDefault="00E91F4D" w:rsidP="00AC59CF">
      <w:pPr>
        <w:jc w:val="both"/>
        <w:rPr>
          <w:color w:val="2F5496"/>
          <w:sz w:val="28"/>
          <w:szCs w:val="28"/>
        </w:rPr>
      </w:pPr>
      <w:r w:rsidRPr="00125EB0">
        <w:rPr>
          <w:color w:val="2F5496"/>
          <w:sz w:val="28"/>
          <w:szCs w:val="28"/>
        </w:rPr>
        <w:t>Согласно «Общих санитарно-эпидемиологических требований к содержанию и эксплуатации капитальных строений, изолированных помещений и иных объектов, принадлежащих субъектам хозяйствования» (Декрет Президента РБ от 23.11.2017 №7) глава 4, пункта 45</w:t>
      </w:r>
      <w:r w:rsidRPr="00125EB0">
        <w:rPr>
          <w:color w:val="2F5496"/>
          <w:sz w:val="28"/>
          <w:szCs w:val="28"/>
          <w:lang w:eastAsia="ru-RU"/>
        </w:rPr>
        <w:t> на объектах запрещается обращение:</w:t>
      </w:r>
    </w:p>
    <w:p w:rsidR="00E91F4D" w:rsidRPr="00125EB0" w:rsidRDefault="00E91F4D" w:rsidP="00AC59CF">
      <w:pPr>
        <w:jc w:val="both"/>
        <w:rPr>
          <w:color w:val="2F5496"/>
          <w:sz w:val="28"/>
          <w:szCs w:val="28"/>
          <w:lang w:eastAsia="ru-RU"/>
        </w:rPr>
      </w:pPr>
      <w:r w:rsidRPr="00125EB0">
        <w:rPr>
          <w:color w:val="2F5496"/>
          <w:sz w:val="28"/>
          <w:szCs w:val="28"/>
        </w:rPr>
        <w:t xml:space="preserve">- </w:t>
      </w:r>
      <w:r w:rsidRPr="00125EB0">
        <w:rPr>
          <w:color w:val="2F5496"/>
          <w:sz w:val="28"/>
          <w:szCs w:val="28"/>
          <w:lang w:eastAsia="ru-RU"/>
        </w:rPr>
        <w:t xml:space="preserve">пищевой продукции без наличия маркировки (с информацией, наносимой в соответствии с требованиями технических регламентов Таможенного союза, Евразийского экономического союза). Однако данное нарушение является одним из часто встречаемых при </w:t>
      </w:r>
      <w:r w:rsidRPr="00125EB0">
        <w:rPr>
          <w:rFonts w:ascii="Times New Roman" w:hAnsi="Times New Roman"/>
          <w:color w:val="2F5496"/>
          <w:sz w:val="28"/>
          <w:szCs w:val="28"/>
        </w:rPr>
        <w:t>проведении надзорных мероприятий</w:t>
      </w:r>
      <w:r w:rsidRPr="00125EB0">
        <w:rPr>
          <w:color w:val="2F5496"/>
          <w:sz w:val="28"/>
          <w:szCs w:val="28"/>
          <w:lang w:eastAsia="ru-RU"/>
        </w:rPr>
        <w:t>. Так, в Кореличском районе за 8 месяцев 2018 года был проведен 201 мониторинг объектов торговли и общественного питания, в результате которого был выявлен 31 случай данного нарушения, преимущественно на торговых объектах.</w:t>
      </w:r>
    </w:p>
    <w:p w:rsidR="00E91F4D" w:rsidRDefault="00E91F4D" w:rsidP="00767A0A">
      <w:pPr>
        <w:rPr>
          <w:sz w:val="28"/>
          <w:szCs w:val="28"/>
        </w:rPr>
      </w:pPr>
      <w:r w:rsidRPr="00382A66">
        <w:rPr>
          <w:noProof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style="width:236.25pt;height:177pt;visibility:visible">
            <v:imagedata r:id="rId5" o:title=""/>
          </v:shape>
        </w:pict>
      </w:r>
      <w:bookmarkStart w:id="0" w:name="_GoBack"/>
      <w:bookmarkEnd w:id="0"/>
    </w:p>
    <w:p w:rsidR="00E91F4D" w:rsidRPr="00E767CD" w:rsidRDefault="00E91F4D" w:rsidP="00AC59CF">
      <w:pPr>
        <w:shd w:val="clear" w:color="auto" w:fill="FFFFFF"/>
        <w:spacing w:after="0" w:line="240" w:lineRule="auto"/>
        <w:jc w:val="both"/>
        <w:rPr>
          <w:rFonts w:cs="Arial"/>
          <w:color w:val="2F5496"/>
          <w:sz w:val="27"/>
          <w:szCs w:val="27"/>
          <w:lang w:eastAsia="ru-RU"/>
        </w:rPr>
      </w:pPr>
      <w:r w:rsidRPr="00125EB0">
        <w:rPr>
          <w:rFonts w:cs="Arial"/>
          <w:color w:val="2F5496"/>
          <w:sz w:val="27"/>
          <w:szCs w:val="27"/>
          <w:lang w:eastAsia="ru-RU"/>
        </w:rPr>
        <w:t>М</w:t>
      </w:r>
      <w:r w:rsidRPr="00E767CD">
        <w:rPr>
          <w:rFonts w:cs="Arial"/>
          <w:color w:val="2F5496"/>
          <w:sz w:val="27"/>
          <w:szCs w:val="27"/>
          <w:lang w:eastAsia="ru-RU"/>
        </w:rPr>
        <w:t>аркировка пищевой продукции должна содержать:</w:t>
      </w:r>
    </w:p>
    <w:p w:rsidR="00E91F4D" w:rsidRPr="00E767CD" w:rsidRDefault="00E91F4D" w:rsidP="00AC59CF">
      <w:pPr>
        <w:numPr>
          <w:ilvl w:val="0"/>
          <w:numId w:val="2"/>
        </w:numPr>
        <w:shd w:val="clear" w:color="auto" w:fill="FFFFFF"/>
        <w:spacing w:before="150" w:after="0" w:line="240" w:lineRule="auto"/>
        <w:ind w:left="525"/>
        <w:jc w:val="both"/>
        <w:rPr>
          <w:rFonts w:cs="Arial"/>
          <w:color w:val="2F5496"/>
          <w:sz w:val="27"/>
          <w:szCs w:val="27"/>
          <w:lang w:eastAsia="ru-RU"/>
        </w:rPr>
      </w:pPr>
      <w:r w:rsidRPr="00E767CD">
        <w:rPr>
          <w:rFonts w:cs="Arial"/>
          <w:color w:val="2F5496"/>
          <w:sz w:val="27"/>
          <w:szCs w:val="27"/>
          <w:lang w:eastAsia="ru-RU"/>
        </w:rPr>
        <w:t>наименование пищевой продукции;</w:t>
      </w:r>
    </w:p>
    <w:p w:rsidR="00E91F4D" w:rsidRPr="00E767CD" w:rsidRDefault="00E91F4D" w:rsidP="00AC59CF">
      <w:pPr>
        <w:numPr>
          <w:ilvl w:val="0"/>
          <w:numId w:val="2"/>
        </w:numPr>
        <w:shd w:val="clear" w:color="auto" w:fill="FFFFFF"/>
        <w:spacing w:before="150" w:after="0" w:line="240" w:lineRule="auto"/>
        <w:ind w:left="525"/>
        <w:jc w:val="both"/>
        <w:rPr>
          <w:rFonts w:cs="Arial"/>
          <w:color w:val="2F5496"/>
          <w:sz w:val="27"/>
          <w:szCs w:val="27"/>
          <w:lang w:eastAsia="ru-RU"/>
        </w:rPr>
      </w:pPr>
      <w:r w:rsidRPr="00E767CD">
        <w:rPr>
          <w:rFonts w:cs="Arial"/>
          <w:color w:val="2F5496"/>
          <w:sz w:val="27"/>
          <w:szCs w:val="27"/>
          <w:lang w:eastAsia="ru-RU"/>
        </w:rPr>
        <w:t>состав;</w:t>
      </w:r>
    </w:p>
    <w:p w:rsidR="00E91F4D" w:rsidRPr="00E767CD" w:rsidRDefault="00E91F4D" w:rsidP="00AC59CF">
      <w:pPr>
        <w:numPr>
          <w:ilvl w:val="0"/>
          <w:numId w:val="2"/>
        </w:numPr>
        <w:shd w:val="clear" w:color="auto" w:fill="FFFFFF"/>
        <w:spacing w:before="150" w:after="0" w:line="240" w:lineRule="auto"/>
        <w:ind w:left="525"/>
        <w:jc w:val="both"/>
        <w:rPr>
          <w:rFonts w:cs="Arial"/>
          <w:color w:val="2F5496"/>
          <w:sz w:val="27"/>
          <w:szCs w:val="27"/>
          <w:lang w:eastAsia="ru-RU"/>
        </w:rPr>
      </w:pPr>
      <w:r w:rsidRPr="00E767CD">
        <w:rPr>
          <w:rFonts w:cs="Arial"/>
          <w:color w:val="2F5496"/>
          <w:sz w:val="27"/>
          <w:szCs w:val="27"/>
          <w:lang w:eastAsia="ru-RU"/>
        </w:rPr>
        <w:t>количество;</w:t>
      </w:r>
    </w:p>
    <w:p w:rsidR="00E91F4D" w:rsidRPr="00E767CD" w:rsidRDefault="00E91F4D" w:rsidP="00AC59CF">
      <w:pPr>
        <w:numPr>
          <w:ilvl w:val="0"/>
          <w:numId w:val="2"/>
        </w:numPr>
        <w:shd w:val="clear" w:color="auto" w:fill="FFFFFF"/>
        <w:spacing w:before="150" w:after="0" w:line="240" w:lineRule="auto"/>
        <w:ind w:left="525"/>
        <w:jc w:val="both"/>
        <w:rPr>
          <w:rFonts w:cs="Arial"/>
          <w:color w:val="2F5496"/>
          <w:sz w:val="27"/>
          <w:szCs w:val="27"/>
          <w:lang w:eastAsia="ru-RU"/>
        </w:rPr>
      </w:pPr>
      <w:r w:rsidRPr="00E767CD">
        <w:rPr>
          <w:rFonts w:cs="Arial"/>
          <w:color w:val="2F5496"/>
          <w:sz w:val="27"/>
          <w:szCs w:val="27"/>
          <w:lang w:eastAsia="ru-RU"/>
        </w:rPr>
        <w:t>дату изготовления и срок годности;</w:t>
      </w:r>
    </w:p>
    <w:p w:rsidR="00E91F4D" w:rsidRPr="00E767CD" w:rsidRDefault="00E91F4D" w:rsidP="00AC59CF">
      <w:pPr>
        <w:numPr>
          <w:ilvl w:val="0"/>
          <w:numId w:val="2"/>
        </w:numPr>
        <w:shd w:val="clear" w:color="auto" w:fill="FFFFFF"/>
        <w:spacing w:before="150" w:after="0" w:line="240" w:lineRule="auto"/>
        <w:ind w:left="525"/>
        <w:jc w:val="both"/>
        <w:rPr>
          <w:rFonts w:cs="Arial"/>
          <w:color w:val="2F5496"/>
          <w:sz w:val="27"/>
          <w:szCs w:val="27"/>
          <w:lang w:eastAsia="ru-RU"/>
        </w:rPr>
      </w:pPr>
      <w:r w:rsidRPr="00E767CD">
        <w:rPr>
          <w:rFonts w:cs="Arial"/>
          <w:color w:val="2F5496"/>
          <w:sz w:val="27"/>
          <w:szCs w:val="27"/>
          <w:lang w:eastAsia="ru-RU"/>
        </w:rPr>
        <w:t>условия хранения;</w:t>
      </w:r>
    </w:p>
    <w:p w:rsidR="00E91F4D" w:rsidRPr="00E767CD" w:rsidRDefault="00E91F4D" w:rsidP="00AC59CF">
      <w:pPr>
        <w:numPr>
          <w:ilvl w:val="0"/>
          <w:numId w:val="2"/>
        </w:numPr>
        <w:shd w:val="clear" w:color="auto" w:fill="FFFFFF"/>
        <w:spacing w:before="150" w:after="0" w:line="240" w:lineRule="auto"/>
        <w:ind w:left="525"/>
        <w:jc w:val="both"/>
        <w:rPr>
          <w:rFonts w:cs="Arial"/>
          <w:color w:val="2F5496"/>
          <w:sz w:val="27"/>
          <w:szCs w:val="27"/>
          <w:lang w:eastAsia="ru-RU"/>
        </w:rPr>
      </w:pPr>
      <w:r w:rsidRPr="00E767CD">
        <w:rPr>
          <w:rFonts w:cs="Arial"/>
          <w:color w:val="2F5496"/>
          <w:sz w:val="27"/>
          <w:szCs w:val="27"/>
          <w:lang w:eastAsia="ru-RU"/>
        </w:rPr>
        <w:t>наименование и местонахождение изготовителя, импортера или уполномоченного изготовителем лица, если таковые имеются, юридические адреса изготовителя, импортера и других уполномоченных лиц;</w:t>
      </w:r>
    </w:p>
    <w:p w:rsidR="00E91F4D" w:rsidRPr="00E767CD" w:rsidRDefault="00E91F4D" w:rsidP="00AC59CF">
      <w:pPr>
        <w:numPr>
          <w:ilvl w:val="0"/>
          <w:numId w:val="2"/>
        </w:numPr>
        <w:shd w:val="clear" w:color="auto" w:fill="FFFFFF"/>
        <w:spacing w:before="150" w:after="0" w:line="240" w:lineRule="auto"/>
        <w:ind w:left="525"/>
        <w:jc w:val="both"/>
        <w:rPr>
          <w:rFonts w:cs="Arial"/>
          <w:color w:val="2F5496"/>
          <w:sz w:val="27"/>
          <w:szCs w:val="27"/>
          <w:lang w:eastAsia="ru-RU"/>
        </w:rPr>
      </w:pPr>
      <w:r w:rsidRPr="00E767CD">
        <w:rPr>
          <w:rFonts w:cs="Arial"/>
          <w:color w:val="2F5496"/>
          <w:sz w:val="27"/>
          <w:szCs w:val="27"/>
          <w:lang w:eastAsia="ru-RU"/>
        </w:rPr>
        <w:t>рекомендации и (или) ограничения по использованию, включая способы приготовления, если без этих рекомендаций или ограничений использование пищевой продукции может быть затруднено или причинить вред здоровью потребителя.</w:t>
      </w:r>
    </w:p>
    <w:p w:rsidR="00E91F4D" w:rsidRPr="00E767CD" w:rsidRDefault="00E91F4D" w:rsidP="00AC59CF">
      <w:pPr>
        <w:numPr>
          <w:ilvl w:val="0"/>
          <w:numId w:val="2"/>
        </w:numPr>
        <w:shd w:val="clear" w:color="auto" w:fill="FFFFFF"/>
        <w:spacing w:before="150" w:after="0" w:line="240" w:lineRule="auto"/>
        <w:ind w:left="525"/>
        <w:jc w:val="both"/>
        <w:rPr>
          <w:rFonts w:cs="Arial"/>
          <w:color w:val="2F5496"/>
          <w:sz w:val="27"/>
          <w:szCs w:val="27"/>
          <w:lang w:eastAsia="ru-RU"/>
        </w:rPr>
      </w:pPr>
      <w:r w:rsidRPr="00E767CD">
        <w:rPr>
          <w:rFonts w:cs="Arial"/>
          <w:color w:val="2F5496"/>
          <w:sz w:val="27"/>
          <w:szCs w:val="27"/>
          <w:lang w:eastAsia="ru-RU"/>
        </w:rPr>
        <w:t>показатели пищевой ценности;</w:t>
      </w:r>
    </w:p>
    <w:p w:rsidR="00E91F4D" w:rsidRPr="00E767CD" w:rsidRDefault="00E91F4D" w:rsidP="00AC59CF">
      <w:pPr>
        <w:numPr>
          <w:ilvl w:val="0"/>
          <w:numId w:val="2"/>
        </w:numPr>
        <w:shd w:val="clear" w:color="auto" w:fill="FFFFFF"/>
        <w:spacing w:before="150" w:after="0" w:line="240" w:lineRule="auto"/>
        <w:ind w:left="525"/>
        <w:jc w:val="both"/>
        <w:rPr>
          <w:rFonts w:cs="Arial"/>
          <w:color w:val="2F5496"/>
          <w:sz w:val="27"/>
          <w:szCs w:val="27"/>
          <w:lang w:eastAsia="ru-RU"/>
        </w:rPr>
      </w:pPr>
      <w:r w:rsidRPr="00E767CD">
        <w:rPr>
          <w:rFonts w:cs="Arial"/>
          <w:color w:val="2F5496"/>
          <w:sz w:val="27"/>
          <w:szCs w:val="27"/>
          <w:lang w:eastAsia="ru-RU"/>
        </w:rPr>
        <w:t>сведения о наличии в пищевой продукции компонентов, полученных с применением генно-модифицированных организмов;</w:t>
      </w:r>
    </w:p>
    <w:p w:rsidR="00E91F4D" w:rsidRPr="00E767CD" w:rsidRDefault="00E91F4D" w:rsidP="00AC59CF">
      <w:pPr>
        <w:numPr>
          <w:ilvl w:val="0"/>
          <w:numId w:val="2"/>
        </w:numPr>
        <w:shd w:val="clear" w:color="auto" w:fill="FFFFFF"/>
        <w:spacing w:before="150" w:after="0" w:line="240" w:lineRule="auto"/>
        <w:ind w:left="525"/>
        <w:jc w:val="both"/>
        <w:rPr>
          <w:rFonts w:cs="Arial"/>
          <w:color w:val="2F5496"/>
          <w:sz w:val="27"/>
          <w:szCs w:val="27"/>
          <w:lang w:eastAsia="ru-RU"/>
        </w:rPr>
      </w:pPr>
      <w:r w:rsidRPr="00E767CD">
        <w:rPr>
          <w:rFonts w:cs="Arial"/>
          <w:color w:val="2F5496"/>
          <w:sz w:val="27"/>
          <w:szCs w:val="27"/>
          <w:lang w:eastAsia="ru-RU"/>
        </w:rPr>
        <w:t>информация о содержании в пищевой продукции вредных для здоровья покупателя веществ (пищевых добавок ароматизаторов и консервантов);</w:t>
      </w:r>
    </w:p>
    <w:p w:rsidR="00E91F4D" w:rsidRPr="00E767CD" w:rsidRDefault="00E91F4D" w:rsidP="00AC59CF">
      <w:pPr>
        <w:numPr>
          <w:ilvl w:val="0"/>
          <w:numId w:val="2"/>
        </w:numPr>
        <w:shd w:val="clear" w:color="auto" w:fill="FFFFFF"/>
        <w:spacing w:before="150" w:after="0" w:line="240" w:lineRule="auto"/>
        <w:ind w:left="525"/>
        <w:jc w:val="both"/>
        <w:rPr>
          <w:rFonts w:cs="Arial"/>
          <w:color w:val="2F5496"/>
          <w:sz w:val="27"/>
          <w:szCs w:val="27"/>
          <w:lang w:eastAsia="ru-RU"/>
        </w:rPr>
      </w:pPr>
      <w:r w:rsidRPr="00E767CD">
        <w:rPr>
          <w:rFonts w:cs="Arial"/>
          <w:color w:val="2F5496"/>
          <w:sz w:val="27"/>
          <w:szCs w:val="27"/>
          <w:lang w:eastAsia="ru-RU"/>
        </w:rPr>
        <w:t>единый знак обращения продукции на рынке государств-членов Евразийского экономического союза.</w:t>
      </w:r>
    </w:p>
    <w:p w:rsidR="00E91F4D" w:rsidRPr="00125EB0" w:rsidRDefault="00E91F4D" w:rsidP="00AC59CF">
      <w:pPr>
        <w:pStyle w:val="ListParagraph"/>
        <w:shd w:val="clear" w:color="auto" w:fill="FFFFFF"/>
        <w:spacing w:after="0" w:line="240" w:lineRule="auto"/>
        <w:jc w:val="both"/>
        <w:rPr>
          <w:rFonts w:cs="Arial"/>
          <w:b/>
          <w:color w:val="2F5496"/>
          <w:sz w:val="27"/>
          <w:szCs w:val="27"/>
          <w:lang w:eastAsia="ru-RU"/>
        </w:rPr>
      </w:pPr>
      <w:r w:rsidRPr="00125EB0">
        <w:rPr>
          <w:rFonts w:cs="Arial"/>
          <w:b/>
          <w:color w:val="2F5496"/>
          <w:sz w:val="27"/>
          <w:szCs w:val="27"/>
          <w:lang w:eastAsia="ru-RU"/>
        </w:rPr>
        <w:t>Как наносить маркировку на продукцию:</w:t>
      </w:r>
    </w:p>
    <w:p w:rsidR="00E91F4D" w:rsidRPr="00125EB0" w:rsidRDefault="00E91F4D" w:rsidP="00AC59CF">
      <w:pPr>
        <w:shd w:val="clear" w:color="auto" w:fill="FFFFFF"/>
        <w:spacing w:after="0" w:line="240" w:lineRule="auto"/>
        <w:jc w:val="both"/>
        <w:rPr>
          <w:rFonts w:cs="Arial"/>
          <w:color w:val="2F5496"/>
          <w:sz w:val="27"/>
          <w:szCs w:val="27"/>
          <w:lang w:eastAsia="ru-RU"/>
        </w:rPr>
      </w:pPr>
      <w:r w:rsidRPr="00125EB0">
        <w:rPr>
          <w:rFonts w:cs="Arial"/>
          <w:color w:val="2F5496"/>
          <w:sz w:val="27"/>
          <w:szCs w:val="27"/>
          <w:lang w:eastAsia="ru-RU"/>
        </w:rPr>
        <w:t xml:space="preserve">     При нанесении маркировки на продукцию следует помнить, что маркировка должна быть понятной и достоверной. Она не должна вводить покупателей в заблуждение, а все символы на ней должны легко читаться и быть доступными для осмотра потребителем. Для этого маркировку следует наносить на изделие, этикетку или ярлык, которые прикрепляются непосредственно на сам товар. Маркировку можно наносить на упаковку изделия или листок-вкладыш к продукции.</w:t>
      </w:r>
    </w:p>
    <w:p w:rsidR="00E91F4D" w:rsidRPr="00125EB0" w:rsidRDefault="00E91F4D" w:rsidP="00AC59CF">
      <w:pPr>
        <w:shd w:val="clear" w:color="auto" w:fill="FFFFFF"/>
        <w:spacing w:after="0" w:line="240" w:lineRule="auto"/>
        <w:jc w:val="both"/>
        <w:rPr>
          <w:rFonts w:cs="Arial"/>
          <w:color w:val="2F5496"/>
          <w:sz w:val="27"/>
          <w:szCs w:val="27"/>
          <w:lang w:eastAsia="ru-RU"/>
        </w:rPr>
      </w:pPr>
      <w:r w:rsidRPr="00125EB0">
        <w:rPr>
          <w:rFonts w:cs="Arial"/>
          <w:color w:val="2F5496"/>
          <w:sz w:val="27"/>
          <w:szCs w:val="27"/>
          <w:lang w:eastAsia="ru-RU"/>
        </w:rPr>
        <w:t xml:space="preserve">     Маркировка должна быть выполнена на русском языке или государственном языке государства-члена Таможенного союза, на территории которого данное изделие производится и реализуется потребителю.</w:t>
      </w:r>
    </w:p>
    <w:p w:rsidR="00E91F4D" w:rsidRPr="00125EB0" w:rsidRDefault="00E91F4D" w:rsidP="00AC59CF">
      <w:pPr>
        <w:shd w:val="clear" w:color="auto" w:fill="FFFFFF"/>
        <w:spacing w:after="0" w:line="240" w:lineRule="auto"/>
        <w:jc w:val="both"/>
        <w:rPr>
          <w:rFonts w:cs="Arial"/>
          <w:color w:val="2F5496"/>
          <w:sz w:val="27"/>
          <w:szCs w:val="27"/>
          <w:lang w:eastAsia="ru-RU"/>
        </w:rPr>
      </w:pPr>
      <w:r w:rsidRPr="00125EB0">
        <w:rPr>
          <w:rFonts w:cs="Arial"/>
          <w:color w:val="2F5496"/>
          <w:sz w:val="27"/>
          <w:szCs w:val="27"/>
          <w:lang w:eastAsia="ru-RU"/>
        </w:rPr>
        <w:t xml:space="preserve">     Для импортной продукции допускается наименование изготовителя и его юридический адрес указывать с использованием латинского алфавита.</w:t>
      </w:r>
    </w:p>
    <w:p w:rsidR="00E91F4D" w:rsidRPr="00125EB0" w:rsidRDefault="00E91F4D">
      <w:pPr>
        <w:rPr>
          <w:color w:val="2F5496"/>
          <w:sz w:val="32"/>
          <w:szCs w:val="32"/>
        </w:rPr>
      </w:pPr>
      <w:r w:rsidRPr="00382A66">
        <w:rPr>
          <w:noProof/>
          <w:color w:val="2F5496"/>
          <w:lang w:eastAsia="ru-RU"/>
        </w:rPr>
        <w:pict>
          <v:shape id="Рисунок 2" o:spid="_x0000_i1026" type="#_x0000_t75" alt="https://certifikat.by/sites/default/files/markirovka_4.jpg" style="width:468pt;height:151.5pt;visibility:visible">
            <v:imagedata r:id="rId6" o:title=""/>
          </v:shape>
        </w:pict>
      </w:r>
    </w:p>
    <w:sectPr w:rsidR="00E91F4D" w:rsidRPr="00125EB0" w:rsidSect="001C7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638F"/>
    <w:multiLevelType w:val="hybridMultilevel"/>
    <w:tmpl w:val="417A72BC"/>
    <w:lvl w:ilvl="0" w:tplc="00FE72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1" w:tplc="DF0EC6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93E650AC">
      <w:start w:val="6"/>
      <w:numFmt w:val="bullet"/>
      <w:lvlText w:val=""/>
      <w:lvlJc w:val="left"/>
      <w:pPr>
        <w:tabs>
          <w:tab w:val="num" w:pos="2910"/>
        </w:tabs>
        <w:ind w:left="2910" w:hanging="930"/>
      </w:pPr>
      <w:rPr>
        <w:rFonts w:ascii="Symbol" w:eastAsia="Times New Roman" w:hAnsi="Symbol" w:hint="default"/>
      </w:rPr>
    </w:lvl>
    <w:lvl w:ilvl="3" w:tplc="D16E24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C84CDB"/>
    <w:multiLevelType w:val="multilevel"/>
    <w:tmpl w:val="7DA6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88E"/>
    <w:rsid w:val="000D2593"/>
    <w:rsid w:val="00125EB0"/>
    <w:rsid w:val="0019197E"/>
    <w:rsid w:val="00194732"/>
    <w:rsid w:val="001C75E1"/>
    <w:rsid w:val="001F37B5"/>
    <w:rsid w:val="00325793"/>
    <w:rsid w:val="00382A66"/>
    <w:rsid w:val="0073588E"/>
    <w:rsid w:val="00767A0A"/>
    <w:rsid w:val="007A0D9A"/>
    <w:rsid w:val="0086489C"/>
    <w:rsid w:val="008B0EED"/>
    <w:rsid w:val="00A93B6B"/>
    <w:rsid w:val="00AC59CF"/>
    <w:rsid w:val="00B609B6"/>
    <w:rsid w:val="00BB7032"/>
    <w:rsid w:val="00BC1BDC"/>
    <w:rsid w:val="00C127BC"/>
    <w:rsid w:val="00E767CD"/>
    <w:rsid w:val="00E9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E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B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3B6B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B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EED"/>
    <w:rPr>
      <w:rFonts w:ascii="Tahoma" w:hAnsi="Tahoma" w:cs="Tahoma"/>
      <w:sz w:val="16"/>
      <w:szCs w:val="16"/>
    </w:rPr>
  </w:style>
  <w:style w:type="paragraph" w:customStyle="1" w:styleId="a">
    <w:name w:val="Комментарий"/>
    <w:basedOn w:val="Normal"/>
    <w:next w:val="Normal"/>
    <w:uiPriority w:val="99"/>
    <w:rsid w:val="00A93B6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E767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767C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76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2</Pages>
  <Words>393</Words>
  <Characters>2244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8</cp:revision>
  <dcterms:created xsi:type="dcterms:W3CDTF">2018-09-16T17:14:00Z</dcterms:created>
  <dcterms:modified xsi:type="dcterms:W3CDTF">2018-09-27T08:31:00Z</dcterms:modified>
</cp:coreProperties>
</file>