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113" w:rsidRDefault="00620113" w:rsidP="00BC7D0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Типичные нарушения в летний период</w:t>
      </w:r>
    </w:p>
    <w:p w:rsidR="00620113" w:rsidRDefault="006201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Лето красное пришло, а это значит, что работы по содержанию территорий у организаций, да и у физических лиц станет больше, потому как каждому приятно, когда на земле наведен порядок. Но по ряду всяческих причин не всегда реалии совпадают с нашими желаниями. Так, при проведении мониторинга санитарного содержания территорий г.п. Кореличи специалистами Кореличского ЦГЭ были выявлены следующие нарушения: </w:t>
      </w:r>
    </w:p>
    <w:p w:rsidR="00620113" w:rsidRDefault="00620113">
      <w:pPr>
        <w:rPr>
          <w:rFonts w:ascii="Times New Roman" w:hAnsi="Times New Roman"/>
          <w:sz w:val="24"/>
          <w:szCs w:val="24"/>
        </w:rPr>
      </w:pPr>
      <w:r w:rsidRPr="00DC2ED7">
        <w:rPr>
          <w:rFonts w:ascii="Times New Roman" w:hAnsi="Times New Roman"/>
          <w:sz w:val="24"/>
          <w:szCs w:val="24"/>
        </w:rPr>
        <w:t xml:space="preserve">контейнерные площадки для сбора ТКО в гаражном кооперативе по ул. Красноармейская не содержатся в чистоте: на прилегающей территории разбросан строительный мусор, ПЭТ-бутылки, ПЭТ-пакеты, стеклянные бутылки, бумажки, картонные короба; также не проведен покос сорной растительности и </w:t>
      </w:r>
      <w:r>
        <w:rPr>
          <w:rFonts w:ascii="Times New Roman" w:hAnsi="Times New Roman"/>
          <w:sz w:val="24"/>
          <w:szCs w:val="24"/>
        </w:rPr>
        <w:t>травы на прилегающей территории.</w:t>
      </w:r>
    </w:p>
    <w:p w:rsidR="00620113" w:rsidRDefault="00620113">
      <w:pPr>
        <w:rPr>
          <w:rFonts w:ascii="Times New Roman" w:hAnsi="Times New Roman"/>
          <w:sz w:val="24"/>
          <w:szCs w:val="24"/>
        </w:rPr>
      </w:pPr>
      <w:r w:rsidRPr="00611EA9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2pt;height:265.5pt;visibility:visible">
            <v:imagedata r:id="rId4" o:title=""/>
          </v:shape>
        </w:pict>
      </w:r>
    </w:p>
    <w:p w:rsidR="00620113" w:rsidRDefault="00620113">
      <w:pPr>
        <w:rPr>
          <w:rFonts w:ascii="Times New Roman" w:hAnsi="Times New Roman"/>
          <w:sz w:val="24"/>
          <w:szCs w:val="24"/>
        </w:rPr>
      </w:pPr>
      <w:r w:rsidRPr="00611EA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6in;height:4in;visibility:visible">
            <v:imagedata r:id="rId5" o:title=""/>
          </v:shape>
        </w:pict>
      </w:r>
    </w:p>
    <w:p w:rsidR="00620113" w:rsidRDefault="006201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Причем, если владельцы гаражей (и то далеко не всех) еще хоть как-то стараются поддерживать порядок возле своих строений (своевременно обкашивают прилегающую к строениям территорию, содержат ее в чистоте), то почему же это правило не распространяется на содержание контейнерных площадок? Ведь неужели нельзя строительный мусор вывезти на полигон ТКО? </w:t>
      </w:r>
    </w:p>
    <w:p w:rsidR="00620113" w:rsidRDefault="00620113">
      <w:pPr>
        <w:rPr>
          <w:rFonts w:ascii="Times New Roman" w:hAnsi="Times New Roman"/>
          <w:sz w:val="24"/>
          <w:szCs w:val="24"/>
        </w:rPr>
      </w:pPr>
      <w:r w:rsidRPr="00611EA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style="width:433.5pt;height:288.75pt;visibility:visible">
            <v:imagedata r:id="rId6" o:title=""/>
          </v:shape>
        </w:pict>
      </w:r>
    </w:p>
    <w:p w:rsidR="00620113" w:rsidRDefault="00620113">
      <w:pPr>
        <w:rPr>
          <w:rFonts w:ascii="Times New Roman" w:hAnsi="Times New Roman"/>
          <w:sz w:val="24"/>
          <w:szCs w:val="24"/>
        </w:rPr>
      </w:pPr>
      <w:r w:rsidRPr="00611EA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8" type="#_x0000_t75" style="width:463.5pt;height:312pt;visibility:visible">
            <v:imagedata r:id="rId7" o:title=""/>
          </v:shape>
        </w:pict>
      </w:r>
    </w:p>
    <w:p w:rsidR="00620113" w:rsidRDefault="00620113">
      <w:pPr>
        <w:rPr>
          <w:rFonts w:ascii="Times New Roman" w:hAnsi="Times New Roman"/>
          <w:sz w:val="24"/>
          <w:szCs w:val="24"/>
        </w:rPr>
      </w:pPr>
    </w:p>
    <w:p w:rsidR="00620113" w:rsidRDefault="006201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Здесь также картина неприглядная: </w:t>
      </w:r>
      <w:r w:rsidRPr="00D16559">
        <w:rPr>
          <w:rFonts w:ascii="Times New Roman" w:hAnsi="Times New Roman"/>
          <w:sz w:val="24"/>
          <w:szCs w:val="24"/>
        </w:rPr>
        <w:t>территория, прилегающая к контейнерной площадке для сбора ТКО возле общежития по ул. Гагарина, 26, не содержится в чистоте: за ограждением имеется скопление строительного и растительного мусора; за контейнер</w:t>
      </w:r>
      <w:r>
        <w:rPr>
          <w:rFonts w:ascii="Times New Roman" w:hAnsi="Times New Roman"/>
          <w:sz w:val="24"/>
          <w:szCs w:val="24"/>
        </w:rPr>
        <w:t>ами разбросаны картонные короба. Есть площадка для сбора ТКО, почему нельзя выбросить мусор в контейнер?</w:t>
      </w:r>
    </w:p>
    <w:p w:rsidR="00620113" w:rsidRDefault="00620113">
      <w:pPr>
        <w:rPr>
          <w:rFonts w:ascii="Times New Roman" w:hAnsi="Times New Roman"/>
          <w:sz w:val="24"/>
          <w:szCs w:val="24"/>
        </w:rPr>
      </w:pPr>
      <w:r w:rsidRPr="00611EA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9" type="#_x0000_t75" style="width:449.25pt;height:299.25pt;visibility:visible">
            <v:imagedata r:id="rId8" o:title=""/>
          </v:shape>
        </w:pict>
      </w:r>
    </w:p>
    <w:p w:rsidR="00620113" w:rsidRDefault="00620113" w:rsidP="00D16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16559">
        <w:rPr>
          <w:rFonts w:ascii="Times New Roman" w:hAnsi="Times New Roman"/>
          <w:sz w:val="24"/>
          <w:szCs w:val="24"/>
        </w:rPr>
        <w:t xml:space="preserve">лощадка для сбора ритуальных отходов на кладбище </w:t>
      </w:r>
      <w:r>
        <w:rPr>
          <w:rFonts w:ascii="Times New Roman" w:hAnsi="Times New Roman"/>
          <w:sz w:val="24"/>
          <w:szCs w:val="24"/>
        </w:rPr>
        <w:t xml:space="preserve">г.п. Кореличи </w:t>
      </w:r>
      <w:r w:rsidRPr="00D16559">
        <w:rPr>
          <w:rFonts w:ascii="Times New Roman" w:hAnsi="Times New Roman"/>
          <w:sz w:val="24"/>
          <w:szCs w:val="24"/>
        </w:rPr>
        <w:t>переполнена.</w:t>
      </w:r>
    </w:p>
    <w:p w:rsidR="00620113" w:rsidRDefault="00620113" w:rsidP="00D16559">
      <w:pPr>
        <w:rPr>
          <w:rFonts w:ascii="Times New Roman" w:hAnsi="Times New Roman"/>
          <w:sz w:val="24"/>
          <w:szCs w:val="24"/>
        </w:rPr>
      </w:pPr>
      <w:r w:rsidRPr="00611EA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30" type="#_x0000_t75" style="width:427.5pt;height:285pt;visibility:visible">
            <v:imagedata r:id="rId9" o:title=""/>
          </v:shape>
        </w:pict>
      </w:r>
    </w:p>
    <w:p w:rsidR="00620113" w:rsidRDefault="00620113" w:rsidP="00D16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bookmarkStart w:id="0" w:name="_GoBack"/>
      <w:bookmarkEnd w:id="0"/>
      <w:r w:rsidRPr="00BC7D09">
        <w:rPr>
          <w:rFonts w:ascii="Times New Roman" w:hAnsi="Times New Roman"/>
          <w:sz w:val="24"/>
          <w:szCs w:val="24"/>
        </w:rPr>
        <w:t>не проведен покос травы и сорной растительности на территории, прилегающей к ограждению СТО ИП Сенюта Д.А.</w:t>
      </w:r>
    </w:p>
    <w:p w:rsidR="00620113" w:rsidRDefault="00620113" w:rsidP="00D16559">
      <w:pPr>
        <w:rPr>
          <w:rFonts w:ascii="Times New Roman" w:hAnsi="Times New Roman"/>
          <w:sz w:val="24"/>
          <w:szCs w:val="24"/>
        </w:rPr>
      </w:pPr>
      <w:r w:rsidRPr="00611EA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31" type="#_x0000_t75" style="width:463.5pt;height:312pt;visibility:visible">
            <v:imagedata r:id="rId10" o:title=""/>
          </v:shape>
        </w:pict>
      </w:r>
    </w:p>
    <w:p w:rsidR="00620113" w:rsidRPr="00D16559" w:rsidRDefault="00620113" w:rsidP="00D16559">
      <w:pPr>
        <w:rPr>
          <w:rFonts w:ascii="Times New Roman" w:hAnsi="Times New Roman"/>
          <w:sz w:val="24"/>
          <w:szCs w:val="24"/>
        </w:rPr>
      </w:pPr>
      <w:r w:rsidRPr="00611EA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32" type="#_x0000_t75" style="width:463.5pt;height:312pt;visibility:visible">
            <v:imagedata r:id="rId11" o:title=""/>
          </v:shape>
        </w:pict>
      </w:r>
    </w:p>
    <w:p w:rsidR="00620113" w:rsidRDefault="00620113" w:rsidP="00D16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D16559">
        <w:rPr>
          <w:rFonts w:ascii="Times New Roman" w:hAnsi="Times New Roman"/>
          <w:sz w:val="24"/>
          <w:szCs w:val="24"/>
        </w:rPr>
        <w:t xml:space="preserve">онтейнерная площадка для сбора ТКО на оз. Юбилейное не содержится в чистоте: около контейнеров разбросаны ПЭТ-пакеты с мусором, справа от ограждения имеется скопление </w:t>
      </w:r>
      <w:r>
        <w:rPr>
          <w:rFonts w:ascii="Times New Roman" w:hAnsi="Times New Roman"/>
          <w:sz w:val="24"/>
          <w:szCs w:val="24"/>
        </w:rPr>
        <w:t>растительного мусора. Причем контейнер для сбора ТКО полупустой, люди просто сносят пакеты с мусором и ставят на площадку- видимо, из-за отсутствия сил поднять руку и выбросить в контейнер. Но вообще, если контейнер находится в зоне отдыха, логично предположить, что он предназначен для пользования людьми, отдыхающими на оз. Юбилейном, а никак не для кульков с мусором из близлежащих домов!</w:t>
      </w:r>
    </w:p>
    <w:p w:rsidR="00620113" w:rsidRPr="00D16559" w:rsidRDefault="00620113" w:rsidP="00D165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завершение хочется обратиться к населению: люди, уважайте труд коммунальной службы! Давайте более осознанно подходить к проблеме поддержания порядка на земле и придерживаться принципа: чисто не там, где убирают, а там, где не сорят!</w:t>
      </w:r>
    </w:p>
    <w:p w:rsidR="00620113" w:rsidRPr="00EC1018" w:rsidRDefault="00620113" w:rsidP="00EC1018">
      <w:pPr>
        <w:jc w:val="right"/>
        <w:rPr>
          <w:rFonts w:ascii="Times New Roman" w:hAnsi="Times New Roman"/>
          <w:i/>
          <w:sz w:val="24"/>
          <w:szCs w:val="24"/>
        </w:rPr>
      </w:pPr>
      <w:r w:rsidRPr="00EC1018">
        <w:rPr>
          <w:rFonts w:ascii="Times New Roman" w:hAnsi="Times New Roman"/>
          <w:i/>
          <w:sz w:val="24"/>
          <w:szCs w:val="24"/>
        </w:rPr>
        <w:t>Материал подготовила врач – гигиенист Т.М.Германюк</w:t>
      </w:r>
    </w:p>
    <w:sectPr w:rsidR="00620113" w:rsidRPr="00EC1018" w:rsidSect="00505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282A"/>
    <w:rsid w:val="000928E0"/>
    <w:rsid w:val="00505EDE"/>
    <w:rsid w:val="00611EA9"/>
    <w:rsid w:val="00620113"/>
    <w:rsid w:val="00670223"/>
    <w:rsid w:val="0072282A"/>
    <w:rsid w:val="00764F9C"/>
    <w:rsid w:val="00BC7D09"/>
    <w:rsid w:val="00D16559"/>
    <w:rsid w:val="00DC2ED7"/>
    <w:rsid w:val="00EC1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ED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C2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C2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</TotalTime>
  <Pages>6</Pages>
  <Words>373</Words>
  <Characters>2129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2021-06-10T12:38:00Z</dcterms:created>
  <dcterms:modified xsi:type="dcterms:W3CDTF">2021-06-14T08:10:00Z</dcterms:modified>
</cp:coreProperties>
</file>