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7B" w:rsidRPr="007E353C" w:rsidRDefault="0033487B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33487B" w:rsidRPr="00B63398" w:rsidRDefault="0033487B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3487B" w:rsidRPr="00B63398" w:rsidRDefault="0033487B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33487B" w:rsidRDefault="0033487B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3398">
        <w:rPr>
          <w:rFonts w:ascii="Times New Roman" w:hAnsi="Times New Roman"/>
          <w:sz w:val="28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1C61A3" w:rsidRDefault="001C61A3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141F3B" w:rsidRDefault="00936407" w:rsidP="00F673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412D39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Изделие кондитерское</w:t>
      </w:r>
      <w:r w:rsidRPr="00936407">
        <w:rPr>
          <w:rFonts w:ascii="Times New Roman" w:hAnsi="Times New Roman"/>
          <w:sz w:val="28"/>
          <w:szCs w:val="32"/>
          <w:shd w:val="clear" w:color="auto" w:fill="FFFFFF"/>
        </w:rPr>
        <w:t xml:space="preserve"> мучное: </w:t>
      </w:r>
      <w:r w:rsidRPr="00412D39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пряники с начинками</w:t>
      </w:r>
      <w:r w:rsidRPr="00936407">
        <w:rPr>
          <w:rFonts w:ascii="Times New Roman" w:hAnsi="Times New Roman"/>
          <w:sz w:val="28"/>
          <w:szCs w:val="32"/>
          <w:shd w:val="clear" w:color="auto" w:fill="FFFFFF"/>
        </w:rPr>
        <w:t xml:space="preserve"> в ассортименте</w:t>
      </w:r>
      <w:r w:rsidR="001D501C">
        <w:rPr>
          <w:rFonts w:ascii="Times New Roman" w:hAnsi="Times New Roman"/>
          <w:sz w:val="28"/>
          <w:szCs w:val="32"/>
          <w:shd w:val="clear" w:color="auto" w:fill="FFFFFF"/>
        </w:rPr>
        <w:t xml:space="preserve">, упакованные в индивидуальную упаковку и картонную, </w:t>
      </w:r>
      <w:r w:rsidR="00A334F1">
        <w:rPr>
          <w:rFonts w:ascii="Times New Roman" w:hAnsi="Times New Roman"/>
          <w:sz w:val="28"/>
          <w:szCs w:val="32"/>
          <w:shd w:val="clear" w:color="auto" w:fill="FFFFFF"/>
        </w:rPr>
        <w:t xml:space="preserve">масса нетто 4,5 кг, дата изготовления 25.11.2020, срок годности </w:t>
      </w:r>
      <w:r w:rsidR="008065FD">
        <w:rPr>
          <w:rFonts w:ascii="Times New Roman" w:hAnsi="Times New Roman"/>
          <w:sz w:val="28"/>
          <w:szCs w:val="32"/>
          <w:shd w:val="clear" w:color="auto" w:fill="FFFFFF"/>
        </w:rPr>
        <w:t>90 суток, изготовитель: ИП Князева С.Б., Российская Федерация, г</w:t>
      </w:r>
      <w:proofErr w:type="gramStart"/>
      <w:r w:rsidR="008065FD">
        <w:rPr>
          <w:rFonts w:ascii="Times New Roman" w:hAnsi="Times New Roman"/>
          <w:sz w:val="28"/>
          <w:szCs w:val="32"/>
          <w:shd w:val="clear" w:color="auto" w:fill="FFFFFF"/>
        </w:rPr>
        <w:t>.В</w:t>
      </w:r>
      <w:proofErr w:type="gramEnd"/>
      <w:r w:rsidR="008065FD">
        <w:rPr>
          <w:rFonts w:ascii="Times New Roman" w:hAnsi="Times New Roman"/>
          <w:sz w:val="28"/>
          <w:szCs w:val="32"/>
          <w:shd w:val="clear" w:color="auto" w:fill="FFFFFF"/>
        </w:rPr>
        <w:t xml:space="preserve">оронеж, </w:t>
      </w:r>
      <w:r w:rsidR="008065FD" w:rsidRPr="00412D39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карамель леденцовая «</w:t>
      </w:r>
      <w:proofErr w:type="spellStart"/>
      <w:r w:rsidR="008065FD" w:rsidRPr="00412D39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Мо</w:t>
      </w:r>
      <w:r w:rsidR="003A4758" w:rsidRPr="00412D39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нпасье</w:t>
      </w:r>
      <w:proofErr w:type="spellEnd"/>
      <w:r w:rsidR="003A4758" w:rsidRPr="00412D39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» </w:t>
      </w:r>
      <w:r w:rsidR="003A4758">
        <w:rPr>
          <w:rFonts w:ascii="Times New Roman" w:hAnsi="Times New Roman"/>
          <w:sz w:val="28"/>
          <w:szCs w:val="32"/>
          <w:shd w:val="clear" w:color="auto" w:fill="FFFFFF"/>
        </w:rPr>
        <w:t>весовая, упакованная в картонный короб, обтянутый пленкой, масса нетто 3,0 кг</w:t>
      </w:r>
      <w:r w:rsidR="00DC1603">
        <w:rPr>
          <w:rFonts w:ascii="Times New Roman" w:hAnsi="Times New Roman"/>
          <w:sz w:val="28"/>
          <w:szCs w:val="32"/>
          <w:shd w:val="clear" w:color="auto" w:fill="FFFFFF"/>
        </w:rPr>
        <w:t xml:space="preserve">, дата изготовления </w:t>
      </w:r>
      <w:r w:rsidR="00F91DDC">
        <w:rPr>
          <w:rFonts w:ascii="Times New Roman" w:hAnsi="Times New Roman"/>
          <w:sz w:val="28"/>
          <w:szCs w:val="32"/>
          <w:shd w:val="clear" w:color="auto" w:fill="FFFFFF"/>
        </w:rPr>
        <w:t xml:space="preserve">10.11.2020, срок годности 12 месяцев, изготовитель: </w:t>
      </w:r>
      <w:proofErr w:type="gramStart"/>
      <w:r w:rsidR="00F91DDC">
        <w:rPr>
          <w:rFonts w:ascii="Times New Roman" w:hAnsi="Times New Roman"/>
          <w:sz w:val="28"/>
          <w:szCs w:val="32"/>
          <w:shd w:val="clear" w:color="auto" w:fill="FFFFFF"/>
        </w:rPr>
        <w:t>ООО «</w:t>
      </w:r>
      <w:proofErr w:type="spellStart"/>
      <w:r w:rsidR="00F91DDC">
        <w:rPr>
          <w:rFonts w:ascii="Times New Roman" w:hAnsi="Times New Roman"/>
          <w:sz w:val="28"/>
          <w:szCs w:val="32"/>
          <w:shd w:val="clear" w:color="auto" w:fill="FFFFFF"/>
        </w:rPr>
        <w:t>Кондитрейд</w:t>
      </w:r>
      <w:proofErr w:type="spellEnd"/>
      <w:r w:rsidR="00F91DDC">
        <w:rPr>
          <w:rFonts w:ascii="Times New Roman" w:hAnsi="Times New Roman"/>
          <w:sz w:val="28"/>
          <w:szCs w:val="32"/>
          <w:shd w:val="clear" w:color="auto" w:fill="FFFFFF"/>
        </w:rPr>
        <w:t>», Российская Федерация</w:t>
      </w:r>
      <w:r w:rsidR="00C6201F">
        <w:rPr>
          <w:rFonts w:ascii="Times New Roman" w:hAnsi="Times New Roman"/>
          <w:sz w:val="28"/>
          <w:szCs w:val="32"/>
          <w:shd w:val="clear" w:color="auto" w:fill="FFFFFF"/>
        </w:rPr>
        <w:t xml:space="preserve"> Краснодарский край, </w:t>
      </w:r>
      <w:r w:rsidR="00CC3B78">
        <w:rPr>
          <w:rFonts w:ascii="Times New Roman" w:hAnsi="Times New Roman"/>
          <w:sz w:val="28"/>
          <w:szCs w:val="32"/>
          <w:shd w:val="clear" w:color="auto" w:fill="FFFFFF"/>
        </w:rPr>
        <w:t>г. Армавир; (</w:t>
      </w:r>
      <w:proofErr w:type="spellStart"/>
      <w:r w:rsidR="00CC3B78">
        <w:rPr>
          <w:rFonts w:ascii="Times New Roman" w:hAnsi="Times New Roman"/>
          <w:sz w:val="28"/>
          <w:szCs w:val="32"/>
          <w:shd w:val="clear" w:color="auto" w:fill="FFFFFF"/>
        </w:rPr>
        <w:t>постащик</w:t>
      </w:r>
      <w:proofErr w:type="spellEnd"/>
      <w:r w:rsidR="00CC3B78">
        <w:rPr>
          <w:rFonts w:ascii="Times New Roman" w:hAnsi="Times New Roman"/>
          <w:sz w:val="28"/>
          <w:szCs w:val="32"/>
          <w:shd w:val="clear" w:color="auto" w:fill="FFFFFF"/>
        </w:rPr>
        <w:t xml:space="preserve"> в Республику Беларусь:</w:t>
      </w:r>
      <w:proofErr w:type="gramEnd"/>
      <w:r w:rsidR="00CC3B78">
        <w:rPr>
          <w:rFonts w:ascii="Times New Roman" w:hAnsi="Times New Roman"/>
          <w:sz w:val="28"/>
          <w:szCs w:val="32"/>
          <w:shd w:val="clear" w:color="auto" w:fill="FFFFFF"/>
        </w:rPr>
        <w:t xml:space="preserve"> ООО «</w:t>
      </w:r>
      <w:proofErr w:type="spellStart"/>
      <w:r w:rsidR="00CC3B78">
        <w:rPr>
          <w:rFonts w:ascii="Times New Roman" w:hAnsi="Times New Roman"/>
          <w:sz w:val="28"/>
          <w:szCs w:val="32"/>
          <w:shd w:val="clear" w:color="auto" w:fill="FFFFFF"/>
        </w:rPr>
        <w:t>Витрум</w:t>
      </w:r>
      <w:proofErr w:type="spellEnd"/>
      <w:r w:rsidR="00CC3B78">
        <w:rPr>
          <w:rFonts w:ascii="Times New Roman" w:hAnsi="Times New Roman"/>
          <w:sz w:val="28"/>
          <w:szCs w:val="32"/>
          <w:shd w:val="clear" w:color="auto" w:fill="FFFFFF"/>
        </w:rPr>
        <w:t xml:space="preserve"> Плюс», Минская область, </w:t>
      </w:r>
      <w:proofErr w:type="spellStart"/>
      <w:r w:rsidR="00CC3B78">
        <w:rPr>
          <w:rFonts w:ascii="Times New Roman" w:hAnsi="Times New Roman"/>
          <w:sz w:val="28"/>
          <w:szCs w:val="32"/>
          <w:shd w:val="clear" w:color="auto" w:fill="FFFFFF"/>
        </w:rPr>
        <w:t>Черви</w:t>
      </w:r>
      <w:r w:rsidR="00C6418E">
        <w:rPr>
          <w:rFonts w:ascii="Times New Roman" w:hAnsi="Times New Roman"/>
          <w:sz w:val="28"/>
          <w:szCs w:val="32"/>
          <w:shd w:val="clear" w:color="auto" w:fill="FFFFFF"/>
        </w:rPr>
        <w:t>нский</w:t>
      </w:r>
      <w:proofErr w:type="spellEnd"/>
      <w:r w:rsidR="00C6418E">
        <w:rPr>
          <w:rFonts w:ascii="Times New Roman" w:hAnsi="Times New Roman"/>
          <w:sz w:val="28"/>
          <w:szCs w:val="32"/>
          <w:shd w:val="clear" w:color="auto" w:fill="FFFFFF"/>
        </w:rPr>
        <w:t xml:space="preserve"> район, </w:t>
      </w:r>
      <w:proofErr w:type="spellStart"/>
      <w:r w:rsidR="00C6418E">
        <w:rPr>
          <w:rFonts w:ascii="Times New Roman" w:hAnsi="Times New Roman"/>
          <w:sz w:val="28"/>
          <w:szCs w:val="32"/>
          <w:shd w:val="clear" w:color="auto" w:fill="FFFFFF"/>
        </w:rPr>
        <w:t>аг</w:t>
      </w:r>
      <w:proofErr w:type="gramStart"/>
      <w:r w:rsidR="00C6418E">
        <w:rPr>
          <w:rFonts w:ascii="Times New Roman" w:hAnsi="Times New Roman"/>
          <w:sz w:val="28"/>
          <w:szCs w:val="32"/>
          <w:shd w:val="clear" w:color="auto" w:fill="FFFFFF"/>
        </w:rPr>
        <w:t>.З</w:t>
      </w:r>
      <w:proofErr w:type="gramEnd"/>
      <w:r w:rsidR="00C6418E">
        <w:rPr>
          <w:rFonts w:ascii="Times New Roman" w:hAnsi="Times New Roman"/>
          <w:sz w:val="28"/>
          <w:szCs w:val="32"/>
          <w:shd w:val="clear" w:color="auto" w:fill="FFFFFF"/>
        </w:rPr>
        <w:t>аполье</w:t>
      </w:r>
      <w:proofErr w:type="spellEnd"/>
      <w:r w:rsidR="00C6418E">
        <w:rPr>
          <w:rFonts w:ascii="Times New Roman" w:hAnsi="Times New Roman"/>
          <w:sz w:val="28"/>
          <w:szCs w:val="32"/>
          <w:shd w:val="clear" w:color="auto" w:fill="FFFFFF"/>
        </w:rPr>
        <w:t xml:space="preserve">) – </w:t>
      </w:r>
      <w:r w:rsidR="00C6418E" w:rsidRPr="00412D39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не соответствуют</w:t>
      </w:r>
      <w:r w:rsidR="00C6418E">
        <w:rPr>
          <w:rFonts w:ascii="Times New Roman" w:hAnsi="Times New Roman"/>
          <w:sz w:val="28"/>
          <w:szCs w:val="32"/>
          <w:shd w:val="clear" w:color="auto" w:fill="FFFFFF"/>
        </w:rPr>
        <w:t xml:space="preserve"> установленным требованиям по </w:t>
      </w:r>
      <w:r w:rsidR="0028284A" w:rsidRPr="00412D39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безопасности и маркировке</w:t>
      </w:r>
      <w:r w:rsidR="0028284A">
        <w:rPr>
          <w:rFonts w:ascii="Times New Roman" w:hAnsi="Times New Roman"/>
          <w:sz w:val="28"/>
          <w:szCs w:val="32"/>
          <w:shd w:val="clear" w:color="auto" w:fill="FFFFFF"/>
        </w:rPr>
        <w:t>.</w:t>
      </w:r>
    </w:p>
    <w:p w:rsidR="00412D39" w:rsidRDefault="00412D39" w:rsidP="00F673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28284A" w:rsidRPr="00936407" w:rsidRDefault="0028284A" w:rsidP="00F673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412D39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Конфеты неглазированные со сбивными корпусами «ХИТВИК»,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весовые, упакованные в картонный короб, масса нетто 2 кг, дата изготовления 27.07.</w:t>
      </w:r>
      <w:r w:rsidR="00256D62">
        <w:rPr>
          <w:rFonts w:ascii="Times New Roman" w:hAnsi="Times New Roman"/>
          <w:sz w:val="28"/>
          <w:szCs w:val="32"/>
          <w:shd w:val="clear" w:color="auto" w:fill="FFFFFF"/>
        </w:rPr>
        <w:t>2020, срок годности 6 месяцев, изготовитель: ООО «</w:t>
      </w:r>
      <w:proofErr w:type="spellStart"/>
      <w:r w:rsidR="00256D62">
        <w:rPr>
          <w:rFonts w:ascii="Times New Roman" w:hAnsi="Times New Roman"/>
          <w:sz w:val="28"/>
          <w:szCs w:val="32"/>
          <w:shd w:val="clear" w:color="auto" w:fill="FFFFFF"/>
        </w:rPr>
        <w:t>Сладуница</w:t>
      </w:r>
      <w:proofErr w:type="spellEnd"/>
      <w:r w:rsidR="00256D62">
        <w:rPr>
          <w:rFonts w:ascii="Times New Roman" w:hAnsi="Times New Roman"/>
          <w:sz w:val="28"/>
          <w:szCs w:val="32"/>
          <w:shd w:val="clear" w:color="auto" w:fill="FFFFFF"/>
        </w:rPr>
        <w:t>», Российская Федерация, г</w:t>
      </w:r>
      <w:proofErr w:type="gramStart"/>
      <w:r w:rsidR="00256D62">
        <w:rPr>
          <w:rFonts w:ascii="Times New Roman" w:hAnsi="Times New Roman"/>
          <w:sz w:val="28"/>
          <w:szCs w:val="32"/>
          <w:shd w:val="clear" w:color="auto" w:fill="FFFFFF"/>
        </w:rPr>
        <w:t>.О</w:t>
      </w:r>
      <w:proofErr w:type="gramEnd"/>
      <w:r w:rsidR="00256D62">
        <w:rPr>
          <w:rFonts w:ascii="Times New Roman" w:hAnsi="Times New Roman"/>
          <w:sz w:val="28"/>
          <w:szCs w:val="32"/>
          <w:shd w:val="clear" w:color="auto" w:fill="FFFFFF"/>
        </w:rPr>
        <w:t>мск (поставщик в Республику Беларусь</w:t>
      </w:r>
      <w:r w:rsidR="00E7764F">
        <w:rPr>
          <w:rFonts w:ascii="Times New Roman" w:hAnsi="Times New Roman"/>
          <w:sz w:val="28"/>
          <w:szCs w:val="32"/>
          <w:shd w:val="clear" w:color="auto" w:fill="FFFFFF"/>
        </w:rPr>
        <w:t>: ООО «Вельми Смачна»</w:t>
      </w:r>
      <w:r w:rsidR="00412D39">
        <w:rPr>
          <w:rFonts w:ascii="Times New Roman" w:hAnsi="Times New Roman"/>
          <w:sz w:val="28"/>
          <w:szCs w:val="32"/>
          <w:shd w:val="clear" w:color="auto" w:fill="FFFFFF"/>
        </w:rPr>
        <w:t>, УНП 192955293, г</w:t>
      </w:r>
      <w:proofErr w:type="gramStart"/>
      <w:r w:rsidR="00412D39">
        <w:rPr>
          <w:rFonts w:ascii="Times New Roman" w:hAnsi="Times New Roman"/>
          <w:sz w:val="28"/>
          <w:szCs w:val="32"/>
          <w:shd w:val="clear" w:color="auto" w:fill="FFFFFF"/>
        </w:rPr>
        <w:t>.М</w:t>
      </w:r>
      <w:proofErr w:type="gramEnd"/>
      <w:r w:rsidR="00412D39">
        <w:rPr>
          <w:rFonts w:ascii="Times New Roman" w:hAnsi="Times New Roman"/>
          <w:sz w:val="28"/>
          <w:szCs w:val="32"/>
          <w:shd w:val="clear" w:color="auto" w:fill="FFFFFF"/>
        </w:rPr>
        <w:t xml:space="preserve">инск) – </w:t>
      </w:r>
      <w:r w:rsidR="00412D39" w:rsidRPr="00412D39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не соответствуют</w:t>
      </w:r>
      <w:r w:rsidR="00412D39">
        <w:rPr>
          <w:rFonts w:ascii="Times New Roman" w:hAnsi="Times New Roman"/>
          <w:sz w:val="28"/>
          <w:szCs w:val="32"/>
          <w:shd w:val="clear" w:color="auto" w:fill="FFFFFF"/>
        </w:rPr>
        <w:t xml:space="preserve"> установленным требованиям по </w:t>
      </w:r>
      <w:r w:rsidR="00412D39" w:rsidRPr="00412D39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безопасности и маркировке</w:t>
      </w:r>
      <w:r w:rsidR="00412D39">
        <w:rPr>
          <w:rFonts w:ascii="Times New Roman" w:hAnsi="Times New Roman"/>
          <w:sz w:val="28"/>
          <w:szCs w:val="32"/>
          <w:shd w:val="clear" w:color="auto" w:fill="FFFFFF"/>
        </w:rPr>
        <w:t>.</w:t>
      </w:r>
    </w:p>
    <w:p w:rsidR="00283AD9" w:rsidRPr="00DB79FC" w:rsidRDefault="00283AD9" w:rsidP="00283AD9">
      <w:pPr>
        <w:spacing w:after="0" w:line="240" w:lineRule="auto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33487B" w:rsidRPr="00DB104C" w:rsidRDefault="00CD01E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  <w:r>
        <w:rPr>
          <w:rFonts w:ascii="Times New Roman" w:hAnsi="Times New Roman"/>
          <w:b/>
          <w:i/>
          <w:color w:val="800080"/>
          <w:sz w:val="28"/>
          <w:szCs w:val="32"/>
        </w:rPr>
        <w:tab/>
      </w:r>
      <w:r w:rsidR="0033487B"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Уважаемые покупатели! 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ab/>
      </w:r>
      <w:r w:rsidR="008D2E48">
        <w:rPr>
          <w:rFonts w:ascii="Times New Roman" w:hAnsi="Times New Roman"/>
          <w:b/>
          <w:i/>
          <w:color w:val="800080"/>
          <w:sz w:val="28"/>
          <w:szCs w:val="32"/>
        </w:rPr>
        <w:tab/>
      </w:r>
    </w:p>
    <w:p w:rsidR="0033487B" w:rsidRPr="00DB104C" w:rsidRDefault="0033487B" w:rsidP="00B6339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33487B" w:rsidRPr="00B63398" w:rsidRDefault="0033487B">
      <w:pPr>
        <w:rPr>
          <w:sz w:val="20"/>
        </w:rPr>
      </w:pPr>
    </w:p>
    <w:sectPr w:rsidR="0033487B" w:rsidRPr="00B63398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14" w:rsidRDefault="00C91514" w:rsidP="00C91514">
      <w:pPr>
        <w:spacing w:after="0" w:line="240" w:lineRule="auto"/>
      </w:pPr>
      <w:r>
        <w:separator/>
      </w:r>
    </w:p>
  </w:endnote>
  <w:endnote w:type="continuationSeparator" w:id="0">
    <w:p w:rsidR="00C91514" w:rsidRDefault="00C9151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14" w:rsidRDefault="00C91514" w:rsidP="00C91514">
      <w:pPr>
        <w:spacing w:after="0" w:line="240" w:lineRule="auto"/>
      </w:pPr>
      <w:r>
        <w:separator/>
      </w:r>
    </w:p>
  </w:footnote>
  <w:footnote w:type="continuationSeparator" w:id="0">
    <w:p w:rsidR="00C91514" w:rsidRDefault="00C9151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4264"/>
    <w:rsid w:val="001243E5"/>
    <w:rsid w:val="0012440C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14"/>
    <w:rPr>
      <w:rFonts w:eastAsia="Times New Roman"/>
    </w:rPr>
  </w:style>
  <w:style w:type="paragraph" w:styleId="a5">
    <w:name w:val="footer"/>
    <w:basedOn w:val="a"/>
    <w:link w:val="a6"/>
    <w:uiPriority w:val="99"/>
    <w:semiHidden/>
    <w:unhideWhenUsed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51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E730-ECC0-4618-B98A-5F9BB097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1</Pages>
  <Words>210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2020-11-16T05:00:00Z</dcterms:created>
  <dcterms:modified xsi:type="dcterms:W3CDTF">2021-03-02T07:58:00Z</dcterms:modified>
</cp:coreProperties>
</file>