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Где можно сделать прививку против COVID-19?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Во всех поликлиниках страны проводится вакцинация против COVID- 19. Для того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чтобы оптимально организовать работу по вакцинации, во всех поликлиниках организована запись на вакцинацию (по телефону или 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on-line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).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Какие вакцины доступны для проведения вакцинации в нашей стране?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 настоящее время применяются следующие вакцины: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  <w:t>• Гам-КОВИД-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Вак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страна-производитель Республика Беларусь (Вакцина Гам-КОВИД-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Вак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чаще называется «Спутник V»).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  <w:t>• инактивированная вакцина против SARS-CoV-2 (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Vero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Cell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), стран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а-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производитель КНР.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  <w:t xml:space="preserve">Спутник 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Лайт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, страна производитель Российская Федерация.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Нужно ли </w:t>
      </w:r>
      <w:proofErr w:type="gramStart"/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привитому</w:t>
      </w:r>
      <w:proofErr w:type="gramEnd"/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соблюдать меры социального </w:t>
      </w:r>
      <w:proofErr w:type="spellStart"/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дистанцирования</w:t>
      </w:r>
      <w:proofErr w:type="spellEnd"/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, носить маску в общественных местах, соблюдать социальную дистанцию, проводить гигиену рук и другие?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Чрезвычайно важно, чтобы до окончания пандемии все, кто пройдет вакцинацию, продолжали соблюдать социальное дистанцирование, т.е. использование средств защиты органов дыхания, мытье рук, и избегали мест с большим скоплением людей. Пока «коллективная защита» не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сформирована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и вирус активно циркулирует, сохраняется определенный риск заболевания привитых. Они могут заболеть в нетяжелой форме заболевания, продолжать вести активный образ жизни (ездить на работу, учебу, используя общественный транспорт и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другое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) и при этом быть источниками инфекции для других людей, которые пока не успели получить вакцинацию. А также для тех людей, которые не смогут получить вакцинацию из-за своего заболевания (например, онкологического и других заболеваний).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Привитым, необходимо позаботиться об этих людях до тех пор, пока «коллективная защита» не будет сформирована.</w:t>
      </w:r>
      <w:proofErr w:type="gramEnd"/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Можно и нужно ли делать прививку от COVID-19 тем, кто переболел коронавирусной инфекцией?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У лиц, перенесших COVID-19, сохраняется риск повторного инфицирования. И если в первые несколько месяцев после перенесенной инфекции этот риск достаточно низкий, то в последующие месяцы он значительно увеличивается. Случаи повторного заболевания регистрируются, в том числе и в Беларуси.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Вакцинация может быть начата после полного выздоровления после перенесенной COVID-19.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Если заболевание перенесено в среднетяжелой или тяжелой форме, то по решению врача прививку целесообразно провести через 1-4 недели после выздоровления. Но учитывая, что 3-6 месяцев постинфекционный иммунитет наиболее вероятно обеспечит защиту от повторного заболевания, можно отложить начало вакцинации на этот период. Тем, кто перенес ранее COVID-19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также, как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и тем, кто не сталкивался с возбудителем этой инфекции, необходимо делать прививки. Вакцинация обеспечит более длительную и полноценную защиту от последующего заражения.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lastRenderedPageBreak/>
        <w:t>Можно ли вакцинировать тех, кто относится к контактам первого уровня?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Лиц, относившихся к контактам первого уровня можно вакцинировать не ранее окончания периода наблюдения, при отсутствии клинических проявлений заболевания.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Можно ли заболеть COVID-19 после введения одного или двух компонентов вакцины, и можно ли после этого передать вирус другим людям?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Лица, получившие вакцину, не могут выделять вирус SARS-CoV-2 вследствие введения вакцины, так как в вакцине отсутствует живой вирус.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  <w:t xml:space="preserve"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Полноценная защита формируется у 92%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привитых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через 7-42 дня после введения второго компонента вакцины.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  <w:t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Сертификат вакцинации от </w:t>
      </w:r>
      <w:proofErr w:type="spellStart"/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коронавируса</w:t>
      </w:r>
      <w:proofErr w:type="spellEnd"/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— что это?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Сертификат выдается в пункте проведения вакцинации на платной основе по желанию гражданина, планирующего выезд за пределы страны. В документ вносится информация о проведении профилактических прививок против COVID- 19 на русском и английском языках, указывается наименование вакцины, дата выполненной прививки.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Кому необходимо Приложение «Путешествуем без Ковид»?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Граждане, выезжающие в страны Евразийского экономического союза подтверждают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наличие отрицательного результата исследования на COVID — 19 методом ПЦР только с использованием мобильного приложения «Путешествую без COVID-19».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Какие лаборатории в области осуществляют проведение исследований на инфекцию COVID-l9 с передачей результатов в систему «Путешествую без COVID-19»?</w:t>
      </w:r>
    </w:p>
    <w:p w:rsidR="00F57633" w:rsidRPr="00F57633" w:rsidRDefault="00F57633" w:rsidP="00F57633">
      <w:pPr>
        <w:shd w:val="clear" w:color="auto" w:fill="F5F5F5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Перечень лабораторий, осуществляющих проведение исследований на инфекцию COVID-l9 с передачей результатов в систему «Путешествую без COVID-19» в Гродненской области:</w:t>
      </w:r>
    </w:p>
    <w:p w:rsidR="00F57633" w:rsidRPr="00F57633" w:rsidRDefault="00F57633" w:rsidP="00F57633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Гродненский областной ЦГЭОЗ</w:t>
      </w:r>
    </w:p>
    <w:p w:rsidR="00F57633" w:rsidRPr="00F57633" w:rsidRDefault="00F57633" w:rsidP="00F57633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УЗ «Лидская ЦРБ»</w:t>
      </w:r>
    </w:p>
    <w:p w:rsidR="00F57633" w:rsidRPr="00F57633" w:rsidRDefault="00F57633" w:rsidP="00F57633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УЗ «</w:t>
      </w:r>
      <w:proofErr w:type="spell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Островецкая</w:t>
      </w:r>
      <w:proofErr w:type="spell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ЦРКБ»</w:t>
      </w:r>
    </w:p>
    <w:p w:rsidR="00F57633" w:rsidRPr="00F57633" w:rsidRDefault="00F57633" w:rsidP="00F57633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УЗ «Волковысская ЦРБ»</w:t>
      </w:r>
    </w:p>
    <w:p w:rsidR="00F57633" w:rsidRPr="00F57633" w:rsidRDefault="00F57633" w:rsidP="00F57633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УО «Гродненский государственный медицинский университет»</w:t>
      </w:r>
    </w:p>
    <w:p w:rsidR="00F57633" w:rsidRDefault="00F57633" w:rsidP="00F57633">
      <w:pPr>
        <w:numPr>
          <w:ilvl w:val="0"/>
          <w:numId w:val="1"/>
        </w:numPr>
        <w:shd w:val="clear" w:color="auto" w:fill="F5F5F5"/>
        <w:spacing w:line="240" w:lineRule="auto"/>
        <w:ind w:left="0"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УЗ «Гродненская областная инфекционная клиническая больница»</w:t>
      </w:r>
    </w:p>
    <w:p w:rsidR="00F57633" w:rsidRPr="00F57633" w:rsidRDefault="00F57633" w:rsidP="00F57633">
      <w:pPr>
        <w:shd w:val="clear" w:color="auto" w:fill="F5F5F5"/>
        <w:spacing w:line="240" w:lineRule="auto"/>
        <w:ind w:left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lastRenderedPageBreak/>
        <w:t>Что означает самоизоляция на дому?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Самоизоляция – это профилактическая мера, направленная на воздержание от контактов с инфицированными людьми, которая максимально снижает риски распространения инфекции. В процессе самоизоляции человек должен максимально избегать близких контактов с другими людьми.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Можно ли выходить на улицу во время самоизоляции?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Граждане, находящиеся в самоизоляции, обязаны: не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 посещение ближайших продовольственного магазина или аптеки для приобретения необходимых товаров;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вынос бытовых отходов в ближайшее место сбора отходов; выгул домашних животных на расстоянии, не превышающем 500 метров от места проживания; посещение организаций здравоохранения для получения экстренной и (или) неотложной медицинской помощи.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      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При выходе из жилого помещения в случаях крайней необходимости, необходимо использовать маску, не допускать контактов с другими лицами.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Можно ли избежать самоизоляции или сократить сроки ее пребывания?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Граждане Республики Беларусь и иностранцы, прибывшие в Республику Беларусь из стран, включенных в перечень стран, в которых регистрируются случаи инфекции COVID-19, размещаемый на официальном сайте Министерства здравоохранения в глобальной компьютерной сети Интернет, обязаны находиться в самоизоляции в течение 7 календарных дней со дня прибытия в Республику Беларусь, и не подлежат последующему пропуску через Государственную границу Республики Беларусь до истечения срока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самоизоляции.</w:t>
      </w: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br/>
        <w:t xml:space="preserve">Вакцинация против COVID-19 освобождает от необходимости нахождения в самоизоляции при наличии оригинала либо копии документа на бумажном носителе о проведенном курсе вакцинации против инфекции COVID-19. </w:t>
      </w:r>
      <w:proofErr w:type="gramStart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(Курс вакцинации против инфекции COVID-19 должен быть завершен в срок от 1 до 12 месяцев до даты прибытия на территорию Республики Беларусь.</w:t>
      </w:r>
      <w:proofErr w:type="gramEnd"/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 xml:space="preserve"> В документе о вакцинации должны быть указаны фамилия, собственное имя, отчество (если таковое имеется) гражданина, дата окончания курса вакцинации (на белорусском или русском и (или) английском языках).</w:t>
      </w:r>
    </w:p>
    <w:p w:rsidR="00F57633" w:rsidRPr="00F57633" w:rsidRDefault="00F57633" w:rsidP="00F57633">
      <w:pPr>
        <w:shd w:val="clear" w:color="auto" w:fill="5A6773"/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Чем чревато несоблюдение самоизоляции на дому?</w:t>
      </w:r>
    </w:p>
    <w:p w:rsidR="00F57633" w:rsidRPr="00F57633" w:rsidRDefault="00F57633" w:rsidP="00F57633">
      <w:pPr>
        <w:shd w:val="clear" w:color="auto" w:fill="F5F5F5"/>
        <w:spacing w:line="240" w:lineRule="auto"/>
        <w:ind w:firstLine="567"/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</w:pPr>
      <w:r w:rsidRPr="00F57633">
        <w:rPr>
          <w:rFonts w:ascii="Times New Roman" w:eastAsia="Times New Roman" w:hAnsi="Times New Roman" w:cs="Times New Roman"/>
          <w:color w:val="253031"/>
          <w:sz w:val="28"/>
          <w:szCs w:val="28"/>
          <w:lang w:eastAsia="ru-RU"/>
        </w:rPr>
        <w:t>Нарушение требований о самоизоляции влечет ответственность в соответствии с законодательными актами.</w:t>
      </w:r>
    </w:p>
    <w:p w:rsidR="000C4E85" w:rsidRPr="00F57633" w:rsidRDefault="000C4E85" w:rsidP="00F57633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E85" w:rsidRPr="00F57633" w:rsidSect="00F576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A56C4"/>
    <w:multiLevelType w:val="multilevel"/>
    <w:tmpl w:val="E71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AE"/>
    <w:rsid w:val="000C4E85"/>
    <w:rsid w:val="00CB46AE"/>
    <w:rsid w:val="00F5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8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7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7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3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89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6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52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1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6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6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5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09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1075</Words>
  <Characters>6129</Characters>
  <Application>Microsoft Office Word</Application>
  <DocSecurity>0</DocSecurity>
  <Lines>51</Lines>
  <Paragraphs>14</Paragraphs>
  <ScaleCrop>false</ScaleCrop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2021-10-19T06:41:00Z</dcterms:created>
  <dcterms:modified xsi:type="dcterms:W3CDTF">2021-10-19T06:49:00Z</dcterms:modified>
</cp:coreProperties>
</file>