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11" w:rsidRPr="00C94193" w:rsidRDefault="003F5411" w:rsidP="003F5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1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Курение</w:t>
      </w:r>
      <w:r w:rsidRPr="00C94193">
        <w:rPr>
          <w:rFonts w:ascii="Times New Roman" w:hAnsi="Times New Roman" w:cs="Times New Roman"/>
          <w:sz w:val="28"/>
          <w:szCs w:val="28"/>
          <w:shd w:val="clear" w:color="auto" w:fill="FFFFFF"/>
        </w:rPr>
        <w:t> табака является канцерогенным для человека и приводит к развитию </w:t>
      </w:r>
      <w:r w:rsidRPr="00C941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раков</w:t>
      </w:r>
      <w:r w:rsidRPr="00C94193">
        <w:rPr>
          <w:rFonts w:ascii="Times New Roman" w:hAnsi="Times New Roman" w:cs="Times New Roman"/>
          <w:sz w:val="28"/>
          <w:szCs w:val="28"/>
          <w:shd w:val="clear" w:color="auto" w:fill="FFFFFF"/>
        </w:rPr>
        <w:t> более 15-ти локализаций.</w:t>
      </w:r>
    </w:p>
    <w:p w:rsidR="003F5411" w:rsidRPr="00C94193" w:rsidRDefault="003F5411" w:rsidP="003F541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4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 возникновения </w:t>
      </w:r>
      <w:r w:rsidRPr="00C941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рака</w:t>
      </w:r>
      <w:r w:rsidRPr="00C94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 курящих повышен в 2-3 раза, </w:t>
      </w:r>
      <w:r w:rsidRPr="00C94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155D93" wp14:editId="70B395DC">
            <wp:simplePos x="3474720" y="1173480"/>
            <wp:positionH relativeFrom="margin">
              <wp:align>left</wp:align>
            </wp:positionH>
            <wp:positionV relativeFrom="margin">
              <wp:align>top</wp:align>
            </wp:positionV>
            <wp:extent cx="2077720" cy="1285875"/>
            <wp:effectExtent l="0" t="0" r="0" b="9525"/>
            <wp:wrapSquare wrapText="bothSides"/>
            <wp:docPr id="1" name="Рисунок 1" descr="kureniye-sigaret-kak-legk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eniye-sigaret-kak-legk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193">
        <w:rPr>
          <w:rFonts w:ascii="Times New Roman" w:hAnsi="Times New Roman" w:cs="Times New Roman"/>
          <w:sz w:val="28"/>
          <w:szCs w:val="28"/>
          <w:shd w:val="clear" w:color="auto" w:fill="FFFFFF"/>
        </w:rPr>
        <w:t>а у тех, кто курит более одной пачки сигарет в день – в 10 раз. По самым консервативным оценкам, непосредственной причиной 87-91% </w:t>
      </w:r>
      <w:r w:rsidRPr="00C941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рака</w:t>
      </w:r>
      <w:r w:rsidRPr="00C94193">
        <w:rPr>
          <w:rFonts w:ascii="Times New Roman" w:hAnsi="Times New Roman" w:cs="Times New Roman"/>
          <w:sz w:val="28"/>
          <w:szCs w:val="28"/>
          <w:shd w:val="clear" w:color="auto" w:fill="FFFFFF"/>
        </w:rPr>
        <w:t> легкого у мужчин и 57-86% у женщин  является </w:t>
      </w:r>
      <w:r w:rsidRPr="00C941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курение</w:t>
      </w:r>
      <w:r w:rsidRPr="00C94193">
        <w:rPr>
          <w:rFonts w:ascii="Times New Roman" w:hAnsi="Times New Roman" w:cs="Times New Roman"/>
          <w:sz w:val="28"/>
          <w:szCs w:val="28"/>
          <w:shd w:val="clear" w:color="auto" w:fill="FFFFFF"/>
        </w:rPr>
        <w:t> сигарет.</w:t>
      </w:r>
      <w:r w:rsidRPr="00C941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5411" w:rsidRDefault="003F54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639839" wp14:editId="385D7B83">
            <wp:extent cx="5943599" cy="3627120"/>
            <wp:effectExtent l="0" t="0" r="635" b="0"/>
            <wp:docPr id="2" name="Рисунок 2" descr="https://present5.com/presentation/9adfea2a5437efeb967ac01b730f7558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9adfea2a5437efeb967ac01b730f7558/imag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"/>
                    <a:stretch/>
                  </pic:blipFill>
                  <pic:spPr bwMode="auto">
                    <a:xfrm>
                      <a:off x="0" y="0"/>
                      <a:ext cx="5940425" cy="36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411" w:rsidRPr="00C94193" w:rsidRDefault="003F5411" w:rsidP="003F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193">
        <w:rPr>
          <w:rFonts w:ascii="Times New Roman" w:hAnsi="Times New Roman" w:cs="Times New Roman"/>
          <w:sz w:val="28"/>
          <w:szCs w:val="28"/>
        </w:rPr>
        <w:t xml:space="preserve">К настоящему времени благодаря усилиям ученых разных стран мира накопилось достаточно фактов, свидетельствующих о тесной связи между ростом частоты </w:t>
      </w:r>
      <w:proofErr w:type="gramStart"/>
      <w:r w:rsidRPr="00C9419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C94193">
        <w:rPr>
          <w:rFonts w:ascii="Times New Roman" w:hAnsi="Times New Roman" w:cs="Times New Roman"/>
          <w:sz w:val="28"/>
          <w:szCs w:val="28"/>
        </w:rPr>
        <w:t xml:space="preserve"> и злокачественных заболеваний и увеличением потребления табачных изделий и числа курильщиков. По данным Всемирной организации здравоохранения (ВОЗ), курение сегодня является причиной около 40 % случаев общей смертности населения.    Доказано также, что свыше 90 % заболеваемости раком легкого связано с курением и что курение является причиной смерти таких больных. Употребление табака приводит к смерти каждого десятого взрослого человека в мире. Курильщики теряют около 18 лет потенциальной жизни. Дым состоит из газовой фракции, несгоревших частиц и смол. </w:t>
      </w:r>
    </w:p>
    <w:p w:rsidR="008C2E46" w:rsidRPr="00C94193" w:rsidRDefault="003F5411" w:rsidP="003F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193">
        <w:rPr>
          <w:rFonts w:ascii="Times New Roman" w:hAnsi="Times New Roman" w:cs="Times New Roman"/>
          <w:sz w:val="28"/>
          <w:szCs w:val="28"/>
        </w:rPr>
        <w:t xml:space="preserve">В его состав входит более 3900 различных компонентов, в том числе углеводороды, гетероциклические азотистые соединения, </w:t>
      </w:r>
      <w:proofErr w:type="spellStart"/>
      <w:r w:rsidRPr="00C94193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C94193">
        <w:rPr>
          <w:rFonts w:ascii="Times New Roman" w:hAnsi="Times New Roman" w:cs="Times New Roman"/>
          <w:sz w:val="28"/>
          <w:szCs w:val="28"/>
        </w:rPr>
        <w:t xml:space="preserve"> и др. В газовой фракции содержатся бензол, винилхлорид, уретан, формальдегид и другие летучие вещества. Основная часть канцерогенов (ПАУ, полоний-210, ароматические амины, </w:t>
      </w:r>
      <w:proofErr w:type="spellStart"/>
      <w:r w:rsidRPr="00C94193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C94193">
        <w:rPr>
          <w:rFonts w:ascii="Times New Roman" w:hAnsi="Times New Roman" w:cs="Times New Roman"/>
          <w:sz w:val="28"/>
          <w:szCs w:val="28"/>
        </w:rPr>
        <w:t xml:space="preserve"> и др.) находится в смолах. Диаметр твердых частиц сигаретного дыма (0,1–1,0 мкм, в среднем – 0,4 мкм) </w:t>
      </w:r>
      <w:r w:rsidRPr="00C9419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их накоплению в периферических отделах трахеи, бронхов и в альвеолах. Ментол, содержащийся в некоторых сортах сигарет, расширяет сосуды бронхов, поэтому у курильщика сигарет с ментолом всасывание вредных веществ табачного дыма усиливается. </w:t>
      </w:r>
    </w:p>
    <w:p w:rsidR="008C2E46" w:rsidRPr="00C94193" w:rsidRDefault="003F5411" w:rsidP="003F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193">
        <w:rPr>
          <w:rFonts w:ascii="Times New Roman" w:hAnsi="Times New Roman" w:cs="Times New Roman"/>
          <w:sz w:val="28"/>
          <w:szCs w:val="28"/>
        </w:rPr>
        <w:t xml:space="preserve">Установлено, что только курение, т.е. инициатива самого пациента, является причиной развития трети всех злокачественных опухолей. </w:t>
      </w:r>
    </w:p>
    <w:p w:rsidR="008C2E46" w:rsidRPr="00C94193" w:rsidRDefault="003F5411" w:rsidP="003F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93">
        <w:rPr>
          <w:rFonts w:ascii="Times New Roman" w:hAnsi="Times New Roman" w:cs="Times New Roman"/>
          <w:sz w:val="28"/>
          <w:szCs w:val="28"/>
        </w:rPr>
        <w:t xml:space="preserve">Курение может привести к развитию 18 форм: рака легкого, желудка, пищевода, гортани, глотки, полости рта, языка, губы, мочевого пузыря, почек, поджелудочной железы, рака прямой кишки, печени, шейки матки и миелоидного лейкоза и т.д.. </w:t>
      </w:r>
      <w:proofErr w:type="gramEnd"/>
    </w:p>
    <w:p w:rsidR="008C2E46" w:rsidRPr="00C94193" w:rsidRDefault="003F5411" w:rsidP="003F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193">
        <w:rPr>
          <w:rFonts w:ascii="Times New Roman" w:hAnsi="Times New Roman" w:cs="Times New Roman"/>
          <w:sz w:val="28"/>
          <w:szCs w:val="28"/>
        </w:rPr>
        <w:t xml:space="preserve">Риск возникновения рака </w:t>
      </w:r>
      <w:r w:rsidRPr="00C94193">
        <w:rPr>
          <w:rFonts w:ascii="Times New Roman" w:hAnsi="Times New Roman" w:cs="Times New Roman"/>
          <w:b/>
          <w:sz w:val="28"/>
          <w:szCs w:val="28"/>
        </w:rPr>
        <w:t>полости рта и глотки</w:t>
      </w:r>
      <w:r w:rsidRPr="00C94193">
        <w:rPr>
          <w:rFonts w:ascii="Times New Roman" w:hAnsi="Times New Roman" w:cs="Times New Roman"/>
          <w:sz w:val="28"/>
          <w:szCs w:val="28"/>
        </w:rPr>
        <w:t xml:space="preserve"> у курящих повышен в 2–3 раза по сравнению с </w:t>
      </w:r>
      <w:proofErr w:type="gramStart"/>
      <w:r w:rsidRPr="00C94193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C94193">
        <w:rPr>
          <w:rFonts w:ascii="Times New Roman" w:hAnsi="Times New Roman" w:cs="Times New Roman"/>
          <w:sz w:val="28"/>
          <w:szCs w:val="28"/>
        </w:rPr>
        <w:t xml:space="preserve"> и в 10 раз у тех, кто курит более одной пачки сигарет в день. </w:t>
      </w:r>
    </w:p>
    <w:p w:rsidR="008C2E46" w:rsidRPr="00C94193" w:rsidRDefault="003F5411" w:rsidP="003F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193">
        <w:rPr>
          <w:rFonts w:ascii="Times New Roman" w:hAnsi="Times New Roman" w:cs="Times New Roman"/>
          <w:sz w:val="28"/>
          <w:szCs w:val="28"/>
        </w:rPr>
        <w:t xml:space="preserve">Риск возникновения рака </w:t>
      </w:r>
      <w:r w:rsidRPr="00C94193">
        <w:rPr>
          <w:rFonts w:ascii="Times New Roman" w:hAnsi="Times New Roman" w:cs="Times New Roman"/>
          <w:b/>
          <w:sz w:val="28"/>
          <w:szCs w:val="28"/>
        </w:rPr>
        <w:t>пищевода</w:t>
      </w:r>
      <w:r w:rsidRPr="00C94193">
        <w:rPr>
          <w:rFonts w:ascii="Times New Roman" w:hAnsi="Times New Roman" w:cs="Times New Roman"/>
          <w:sz w:val="28"/>
          <w:szCs w:val="28"/>
        </w:rPr>
        <w:t xml:space="preserve"> в 5 раз выше у </w:t>
      </w:r>
      <w:proofErr w:type="gramStart"/>
      <w:r w:rsidRPr="00C94193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C94193">
        <w:rPr>
          <w:rFonts w:ascii="Times New Roman" w:hAnsi="Times New Roman" w:cs="Times New Roman"/>
          <w:sz w:val="28"/>
          <w:szCs w:val="28"/>
        </w:rPr>
        <w:t xml:space="preserve"> по сравнению с некурящими, а риск рака желудка – в 1,5 раза. </w:t>
      </w:r>
      <w:proofErr w:type="gramStart"/>
      <w:r w:rsidRPr="00C94193">
        <w:rPr>
          <w:rFonts w:ascii="Times New Roman" w:hAnsi="Times New Roman" w:cs="Times New Roman"/>
          <w:sz w:val="28"/>
          <w:szCs w:val="28"/>
        </w:rPr>
        <w:t xml:space="preserve">Курение является одной из причин рака поджелудочной железы, и риск возникновения рака у курящих повышен в 2–3 раза. </w:t>
      </w:r>
      <w:proofErr w:type="gramEnd"/>
    </w:p>
    <w:p w:rsidR="003F5411" w:rsidRPr="00C94193" w:rsidRDefault="003F5411" w:rsidP="003F541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4193">
        <w:rPr>
          <w:rFonts w:ascii="Times New Roman" w:hAnsi="Times New Roman" w:cs="Times New Roman"/>
          <w:sz w:val="28"/>
          <w:szCs w:val="28"/>
        </w:rPr>
        <w:t xml:space="preserve">Риск рака </w:t>
      </w:r>
      <w:r w:rsidRPr="00C94193">
        <w:rPr>
          <w:rFonts w:ascii="Times New Roman" w:hAnsi="Times New Roman" w:cs="Times New Roman"/>
          <w:b/>
          <w:sz w:val="28"/>
          <w:szCs w:val="28"/>
        </w:rPr>
        <w:t>мочевого пузыря и почек</w:t>
      </w:r>
      <w:r w:rsidRPr="00C94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19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94193">
        <w:rPr>
          <w:rFonts w:ascii="Times New Roman" w:hAnsi="Times New Roman" w:cs="Times New Roman"/>
          <w:sz w:val="28"/>
          <w:szCs w:val="28"/>
        </w:rPr>
        <w:t xml:space="preserve"> курящих повышен в 5–6 раз. </w:t>
      </w:r>
      <w:r w:rsidRPr="00C94193">
        <w:rPr>
          <w:rFonts w:ascii="Times New Roman" w:hAnsi="Times New Roman" w:cs="Times New Roman"/>
          <w:b/>
          <w:sz w:val="28"/>
          <w:szCs w:val="28"/>
        </w:rPr>
        <w:t>Пассивное курение</w:t>
      </w:r>
      <w:r w:rsidRPr="00C94193">
        <w:rPr>
          <w:rFonts w:ascii="Times New Roman" w:hAnsi="Times New Roman" w:cs="Times New Roman"/>
          <w:sz w:val="28"/>
          <w:szCs w:val="28"/>
        </w:rPr>
        <w:t xml:space="preserve"> (нахождение рядом </w:t>
      </w:r>
      <w:proofErr w:type="gramStart"/>
      <w:r w:rsidRPr="00C941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193">
        <w:rPr>
          <w:rFonts w:ascii="Times New Roman" w:hAnsi="Times New Roman" w:cs="Times New Roman"/>
          <w:sz w:val="28"/>
          <w:szCs w:val="28"/>
        </w:rPr>
        <w:t>курящим</w:t>
      </w:r>
      <w:proofErr w:type="gramEnd"/>
      <w:r w:rsidRPr="00C94193">
        <w:rPr>
          <w:rFonts w:ascii="Times New Roman" w:hAnsi="Times New Roman" w:cs="Times New Roman"/>
          <w:sz w:val="28"/>
          <w:szCs w:val="28"/>
        </w:rPr>
        <w:t xml:space="preserve">) также является опасным и повышает риск возникновения рака легкого на 30%. Немецкий ученый A. </w:t>
      </w:r>
      <w:proofErr w:type="spellStart"/>
      <w:r w:rsidRPr="00C94193">
        <w:rPr>
          <w:rFonts w:ascii="Times New Roman" w:hAnsi="Times New Roman" w:cs="Times New Roman"/>
          <w:sz w:val="28"/>
          <w:szCs w:val="28"/>
        </w:rPr>
        <w:t>Кнот</w:t>
      </w:r>
      <w:proofErr w:type="spellEnd"/>
      <w:r w:rsidRPr="00C94193">
        <w:rPr>
          <w:rFonts w:ascii="Times New Roman" w:hAnsi="Times New Roman" w:cs="Times New Roman"/>
          <w:sz w:val="28"/>
          <w:szCs w:val="28"/>
        </w:rPr>
        <w:t xml:space="preserve"> установил, что 61,5% женщин с раком бронхов сами не курили, но находились в атмосфере табачного дыма в домашних условиях.</w:t>
      </w:r>
    </w:p>
    <w:p w:rsidR="008C2E46" w:rsidRPr="008C2E46" w:rsidRDefault="008C2E46" w:rsidP="008C2E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>Отказ от курения даже в зрелом и пожилом возрасте окупается сполна:</w:t>
      </w:r>
    </w:p>
    <w:p w:rsidR="008C2E46" w:rsidRPr="008C2E46" w:rsidRDefault="008C2E46" w:rsidP="008C2E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sym w:font="Symbol" w:char="F0B7"/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через 8 часов уровень кислорода в крови возвращается к норме; </w:t>
      </w:r>
    </w:p>
    <w:p w:rsidR="008C2E46" w:rsidRPr="008C2E46" w:rsidRDefault="008C2E46" w:rsidP="008C2E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sym w:font="Symbol" w:char="F0B7"/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через 48 часов человек обретает обоняние и вкус; </w:t>
      </w:r>
      <w:bookmarkStart w:id="0" w:name="_GoBack"/>
      <w:bookmarkEnd w:id="0"/>
    </w:p>
    <w:p w:rsidR="008C2E46" w:rsidRPr="008C2E46" w:rsidRDefault="008C2E46" w:rsidP="008C2E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sym w:font="Symbol" w:char="F0B7"/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через 1 месяц станет легче дышать, исчезнут утомление, головная боль; </w:t>
      </w:r>
    </w:p>
    <w:p w:rsidR="008C2E46" w:rsidRPr="008C2E46" w:rsidRDefault="008C2E46" w:rsidP="008C2E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sym w:font="Symbol" w:char="F0B7"/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через 6 месяцев проходят бронхиты, восстановится сердечный ритм;</w:t>
      </w:r>
    </w:p>
    <w:p w:rsidR="008C2E46" w:rsidRPr="008C2E46" w:rsidRDefault="008C2E46" w:rsidP="008C2E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sym w:font="Symbol" w:char="F0B7"/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через 1 год вдвое уменьшается возможность умереть от ишемической болезни сердца;</w:t>
      </w:r>
    </w:p>
    <w:p w:rsidR="00D67BD0" w:rsidRPr="008C2E46" w:rsidRDefault="008C2E46" w:rsidP="008C2E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sym w:font="Symbol" w:char="F0B7"/>
      </w:r>
      <w:r w:rsidRPr="008C2E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через 5 лет в 2 раза сокращается вероятность заболеть раком легких или гортани.</w:t>
      </w:r>
    </w:p>
    <w:sectPr w:rsidR="00D67BD0" w:rsidRPr="008C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40"/>
    <w:rsid w:val="003F5411"/>
    <w:rsid w:val="008B5440"/>
    <w:rsid w:val="008C2E46"/>
    <w:rsid w:val="00C94193"/>
    <w:rsid w:val="00D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2021-11-17T05:31:00Z</dcterms:created>
  <dcterms:modified xsi:type="dcterms:W3CDTF">2021-11-17T05:46:00Z</dcterms:modified>
</cp:coreProperties>
</file>