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35" w:rsidRDefault="00386F35" w:rsidP="00386F35">
      <w:pPr>
        <w:shd w:val="clear" w:color="auto" w:fill="FFFFFF"/>
        <w:spacing w:after="120" w:line="39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  <w:r w:rsidRPr="00386F35"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  <w:t xml:space="preserve">ЧАЙНЫЕ ПОСИДЕЛКИ </w:t>
      </w:r>
    </w:p>
    <w:p w:rsidR="00386F35" w:rsidRPr="00386F35" w:rsidRDefault="00386F35" w:rsidP="00386F35">
      <w:pPr>
        <w:shd w:val="clear" w:color="auto" w:fill="FFFFFF"/>
        <w:spacing w:after="120" w:line="39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  <w:r w:rsidRPr="00386F35"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  <w:t>«ПЕЙ НА ТРАВАХ ЧАЙ – СИЛУ И БОДРОСТЬ ПОЛУЧАЙ!»</w:t>
      </w:r>
    </w:p>
    <w:p w:rsidR="00386F35" w:rsidRPr="00386F35" w:rsidRDefault="00386F35" w:rsidP="00386F3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 xml:space="preserve">      </w:t>
      </w:r>
      <w:r w:rsidRPr="00386F35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На базе Мирской горпоселковой библиотеки прошло заседание клуба  «Собеседница». Сотрудники отделения дневного пребывания для граждан пожилого возраста ЦСОН Кореличского района совместно с инструкт</w:t>
      </w:r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 xml:space="preserve">ором — </w:t>
      </w:r>
      <w:proofErr w:type="spellStart"/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валеологом</w:t>
      </w:r>
      <w:proofErr w:type="spellEnd"/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 xml:space="preserve"> Кореличского р</w:t>
      </w:r>
      <w:r w:rsidRPr="00386F35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ай</w:t>
      </w:r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 xml:space="preserve">онного </w:t>
      </w:r>
      <w:r w:rsidRPr="00386F35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ЦГЭ организовали чайные посиделки для граждан пожилого возраста.</w:t>
      </w:r>
    </w:p>
    <w:p w:rsidR="00386F35" w:rsidRPr="00386F35" w:rsidRDefault="00386F35" w:rsidP="00386F35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386F35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14B800F0" wp14:editId="7208B873">
            <wp:extent cx="5715000" cy="3116580"/>
            <wp:effectExtent l="0" t="0" r="0" b="7620"/>
            <wp:docPr id="3" name="Рисунок 3" descr="http://utkor.grodno.by/wp-content/uploads/2022/01/image001-9-1024x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tkor.grodno.by/wp-content/uploads/2022/01/image001-9-1024x5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35" w:rsidRPr="00386F35" w:rsidRDefault="00386F35" w:rsidP="00386F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 xml:space="preserve">       </w:t>
      </w:r>
      <w:r w:rsidRPr="00386F35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Чай по праву считается самым вкусным, ароматным и полезным напитком. Присутствующих познакомили с историей чая, традициями чайной церемонии. Правильно заваривать чай – искусство непростое. Не зная секретов, можно испортить самый восхитительный и богатый сорт. Особое внимание уделили  травяным чаям, которые  полезны в пожилом возрасте. Всем были розданы памятки с правилами заваривания различных трав.</w:t>
      </w:r>
    </w:p>
    <w:p w:rsidR="00386F35" w:rsidRPr="00386F35" w:rsidRDefault="00386F35" w:rsidP="00386F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 xml:space="preserve">     </w:t>
      </w:r>
      <w:r w:rsidRPr="00386F35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Мероприятие включало в себя игры, викторины. Участники посиделок узнавали травы по запаху, отгадывали загадки, вспоминали пословицы о чае.</w:t>
      </w:r>
    </w:p>
    <w:p w:rsidR="00386F35" w:rsidRPr="00386F35" w:rsidRDefault="00386F35" w:rsidP="00386F35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386F35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lastRenderedPageBreak/>
        <w:drawing>
          <wp:inline distT="0" distB="0" distL="0" distR="0" wp14:anchorId="7079A929" wp14:editId="065B8395">
            <wp:extent cx="5715000" cy="3802380"/>
            <wp:effectExtent l="0" t="0" r="0" b="7620"/>
            <wp:docPr id="4" name="Рисунок 4" descr="http://utkor.grodno.by/wp-content/uploads/2022/01/image002-9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tkor.grodno.by/wp-content/uploads/2022/01/image002-9-1024x6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35" w:rsidRPr="00386F35" w:rsidRDefault="00386F35" w:rsidP="00386F35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386F35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74617303" wp14:editId="59863499">
            <wp:extent cx="5715000" cy="4716780"/>
            <wp:effectExtent l="0" t="0" r="0" b="7620"/>
            <wp:docPr id="5" name="Рисунок 5" descr="http://utkor.grodno.by/wp-content/uploads/2022/01/image003-5-1024x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tkor.grodno.by/wp-content/uploads/2022/01/image003-5-1024x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35" w:rsidRPr="00386F35" w:rsidRDefault="00386F35" w:rsidP="00386F35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bookmarkStart w:id="0" w:name="_GoBack"/>
      <w:r w:rsidRPr="00386F35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lastRenderedPageBreak/>
        <w:drawing>
          <wp:inline distT="0" distB="0" distL="0" distR="0" wp14:anchorId="715220F0" wp14:editId="76C6918B">
            <wp:extent cx="5715000" cy="4892040"/>
            <wp:effectExtent l="0" t="0" r="0" b="3810"/>
            <wp:docPr id="6" name="Рисунок 6" descr="http://utkor.grodno.by/wp-content/uploads/2022/01/image004-6-93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tkor.grodno.by/wp-content/uploads/2022/01/image004-6-93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F35" w:rsidRPr="00386F35" w:rsidRDefault="00386F35" w:rsidP="00386F35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386F35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03B0DADE" wp14:editId="32C92A80">
            <wp:extent cx="5715000" cy="3840480"/>
            <wp:effectExtent l="0" t="0" r="0" b="7620"/>
            <wp:docPr id="7" name="Рисунок 7" descr="http://utkor.grodno.by/wp-content/uploads/2022/01/image005-3-1024x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tkor.grodno.by/wp-content/uploads/2022/01/image005-3-1024x6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35" w:rsidRPr="00386F35" w:rsidRDefault="00386F35" w:rsidP="00386F3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</w:pPr>
      <w:r w:rsidRPr="00386F35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Встреча прошла за чашкой чая в тёплой и уютной обстановке.</w:t>
      </w:r>
    </w:p>
    <w:p w:rsidR="00B2510C" w:rsidRDefault="00B2510C"/>
    <w:sectPr w:rsidR="00B2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8C"/>
    <w:rsid w:val="00386F35"/>
    <w:rsid w:val="00B2510C"/>
    <w:rsid w:val="00D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2022-01-31T12:23:00Z</dcterms:created>
  <dcterms:modified xsi:type="dcterms:W3CDTF">2022-01-31T12:26:00Z</dcterms:modified>
</cp:coreProperties>
</file>