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31" w:rsidRPr="009C4A06" w:rsidRDefault="009C4A06" w:rsidP="001C1E31">
      <w:pPr>
        <w:pStyle w:val="2"/>
        <w:shd w:val="clear" w:color="auto" w:fill="FFFFFF"/>
        <w:spacing w:before="0" w:beforeAutospacing="0" w:after="150" w:afterAutospacing="0" w:line="420" w:lineRule="atLeast"/>
        <w:rPr>
          <w:color w:val="2A2F37"/>
          <w:sz w:val="48"/>
          <w:szCs w:val="28"/>
        </w:rPr>
      </w:pPr>
      <w:r w:rsidRPr="009C4A06">
        <w:rPr>
          <w:color w:val="2A2F37"/>
          <w:sz w:val="48"/>
          <w:szCs w:val="28"/>
        </w:rPr>
        <w:t>Топ – 5 продуктов, замедляющих старение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hyperlink r:id="rId6" w:history="1">
        <w:r w:rsidRPr="001C1E31">
          <w:rPr>
            <w:rStyle w:val="a9"/>
            <w:color w:val="0072B8"/>
            <w:spacing w:val="1"/>
            <w:sz w:val="28"/>
            <w:szCs w:val="28"/>
          </w:rPr>
          <w:t>Морщины</w:t>
        </w:r>
      </w:hyperlink>
      <w:r w:rsidRPr="001C1E31">
        <w:rPr>
          <w:color w:val="2A2F37"/>
          <w:spacing w:val="1"/>
          <w:sz w:val="28"/>
          <w:szCs w:val="28"/>
        </w:rPr>
        <w:t>, блеклый цвет лица, тусклые и ломкие волосы, состояние разб</w:t>
      </w:r>
      <w:r w:rsidRPr="001C1E31">
        <w:rPr>
          <w:color w:val="2A2F37"/>
          <w:spacing w:val="1"/>
          <w:sz w:val="28"/>
          <w:szCs w:val="28"/>
        </w:rPr>
        <w:t>и</w:t>
      </w:r>
      <w:r w:rsidRPr="001C1E31">
        <w:rPr>
          <w:color w:val="2A2F37"/>
          <w:spacing w:val="1"/>
          <w:sz w:val="28"/>
          <w:szCs w:val="28"/>
        </w:rPr>
        <w:t>тости сигнализируют о том, что процесс старения уже начался. Он не такой быстрый и не случается мгновенно. Но обращаем мы на него внимание зач</w:t>
      </w:r>
      <w:r w:rsidRPr="001C1E31">
        <w:rPr>
          <w:color w:val="2A2F37"/>
          <w:spacing w:val="1"/>
          <w:sz w:val="28"/>
          <w:szCs w:val="28"/>
        </w:rPr>
        <w:t>а</w:t>
      </w:r>
      <w:r w:rsidRPr="001C1E31">
        <w:rPr>
          <w:color w:val="2A2F37"/>
          <w:spacing w:val="1"/>
          <w:sz w:val="28"/>
          <w:szCs w:val="28"/>
        </w:rPr>
        <w:t>стую поздно, когда «механизм» запущен давно глубоко изнутри.</w:t>
      </w:r>
    </w:p>
    <w:p w:rsidR="001C1E31" w:rsidRPr="001C1E31" w:rsidRDefault="001C1E31" w:rsidP="009C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Сначала изменения происходят на уровне, недоступном глазу. Постепенно накопление дефектов в молекулах ДНК провоцирует нарушения функций орг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нов и тканей, а затем и наглядно демонстрирует в виде различных заболеваний прои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с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ходящий внутри диссонанс.</w:t>
      </w:r>
    </w:p>
    <w:p w:rsidR="001C1E31" w:rsidRPr="001C1E31" w:rsidRDefault="001C1E31" w:rsidP="009C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«Орган», который раньше других начинает проявлять первые призн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ки </w:t>
      </w:r>
      <w:hyperlink r:id="rId7" w:history="1">
        <w:r w:rsidRPr="001C1E31">
          <w:rPr>
            <w:rFonts w:ascii="Times New Roman" w:eastAsia="Times New Roman" w:hAnsi="Times New Roman" w:cs="Times New Roman"/>
            <w:color w:val="0072B8"/>
            <w:spacing w:val="1"/>
            <w:sz w:val="28"/>
            <w:szCs w:val="28"/>
          </w:rPr>
          <w:t>старения</w:t>
        </w:r>
      </w:hyperlink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, — это кожа. Неправильные питание, нарушение питьевого р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е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жима, малоподвижный образ жизни, курение, алкоголь, воздействие ультр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фиолета, экология, недосып и стрессы усугубляют визуальные признаки ст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рения.</w:t>
      </w:r>
    </w:p>
    <w:p w:rsidR="001C1E31" w:rsidRPr="001C1E31" w:rsidRDefault="001C1E31" w:rsidP="009C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Если не брать в расчет внешние факторы, то старение является следствием ра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с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ходования потенциала деления клетки, гормонального угасания и ухудшения обмена веществ. С первыми двумя бороться гораздо сложнее или практически нереально, с последним частично поможет справит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ь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ся </w:t>
      </w:r>
      <w:hyperlink r:id="rId8" w:history="1">
        <w:r w:rsidRPr="001C1E31">
          <w:rPr>
            <w:rFonts w:ascii="Times New Roman" w:eastAsia="Times New Roman" w:hAnsi="Times New Roman" w:cs="Times New Roman"/>
            <w:color w:val="0072B8"/>
            <w:spacing w:val="1"/>
            <w:sz w:val="28"/>
            <w:szCs w:val="28"/>
          </w:rPr>
          <w:t>двигательная активность</w:t>
        </w:r>
      </w:hyperlink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, достаточное количество воды и правильные пищевые привычки.</w:t>
      </w:r>
      <w:r w:rsidR="009C4A06" w:rsidRPr="001C1E31">
        <w:rPr>
          <w:rFonts w:ascii="Times New Roman" w:eastAsia="Times New Roman" w:hAnsi="Times New Roman" w:cs="Times New Roman"/>
          <w:noProof/>
          <w:color w:val="2A2F37"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2315A1" wp14:editId="0F01B09C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5949315" cy="3336925"/>
            <wp:effectExtent l="0" t="0" r="0" b="0"/>
            <wp:wrapTight wrapText="bothSides">
              <wp:wrapPolygon edited="0">
                <wp:start x="0" y="0"/>
                <wp:lineTo x="0" y="21456"/>
                <wp:lineTo x="21510" y="21456"/>
                <wp:lineTo x="21510" y="0"/>
                <wp:lineTo x="0" y="0"/>
              </wp:wrapPolygon>
            </wp:wrapTight>
            <wp:docPr id="15" name="Рисунок 15" descr="Овощ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ощ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31" w:rsidRPr="009C4A06" w:rsidRDefault="001C1E31" w:rsidP="009C4A06">
      <w:pPr>
        <w:pStyle w:val="2"/>
        <w:shd w:val="clear" w:color="auto" w:fill="FFFFFF"/>
        <w:spacing w:before="0" w:beforeAutospacing="0" w:after="0" w:afterAutospacing="0" w:line="420" w:lineRule="atLeast"/>
        <w:rPr>
          <w:color w:val="2A2F37"/>
          <w:szCs w:val="28"/>
        </w:rPr>
      </w:pPr>
      <w:r w:rsidRPr="009C4A06">
        <w:rPr>
          <w:color w:val="2A2F37"/>
          <w:szCs w:val="28"/>
        </w:rPr>
        <w:t>Питание, которое омолаживает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В ходе различных международных клинических исследований ученые пр</w:t>
      </w:r>
      <w:r w:rsidRPr="001C1E31">
        <w:rPr>
          <w:color w:val="2A2F37"/>
          <w:spacing w:val="1"/>
          <w:sz w:val="28"/>
          <w:szCs w:val="28"/>
        </w:rPr>
        <w:t>и</w:t>
      </w:r>
      <w:r w:rsidRPr="001C1E31">
        <w:rPr>
          <w:color w:val="2A2F37"/>
          <w:spacing w:val="1"/>
          <w:sz w:val="28"/>
          <w:szCs w:val="28"/>
        </w:rPr>
        <w:t>шли к выводу, что питание во многом определяет характер старения кожи и организма в целом. Оказывается, некоторые продукты действительно облад</w:t>
      </w:r>
      <w:r w:rsidRPr="001C1E31">
        <w:rPr>
          <w:color w:val="2A2F37"/>
          <w:spacing w:val="1"/>
          <w:sz w:val="28"/>
          <w:szCs w:val="28"/>
        </w:rPr>
        <w:t>а</w:t>
      </w:r>
      <w:r w:rsidRPr="001C1E31">
        <w:rPr>
          <w:color w:val="2A2F37"/>
          <w:spacing w:val="1"/>
          <w:sz w:val="28"/>
          <w:szCs w:val="28"/>
        </w:rPr>
        <w:t xml:space="preserve">ют </w:t>
      </w:r>
      <w:proofErr w:type="spellStart"/>
      <w:r w:rsidRPr="001C1E31">
        <w:rPr>
          <w:color w:val="2A2F37"/>
          <w:spacing w:val="1"/>
          <w:sz w:val="28"/>
          <w:szCs w:val="28"/>
        </w:rPr>
        <w:t>anti-age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 эффектом. И если не вернуть утраченные годы, то гармонизировать все процессы изнутри и тем самым улучшить работу организма в целом, норм</w:t>
      </w:r>
      <w:r w:rsidRPr="001C1E31">
        <w:rPr>
          <w:color w:val="2A2F37"/>
          <w:spacing w:val="1"/>
          <w:sz w:val="28"/>
          <w:szCs w:val="28"/>
        </w:rPr>
        <w:t>а</w:t>
      </w:r>
      <w:r w:rsidRPr="001C1E31">
        <w:rPr>
          <w:color w:val="2A2F37"/>
          <w:spacing w:val="1"/>
          <w:sz w:val="28"/>
          <w:szCs w:val="28"/>
        </w:rPr>
        <w:t>лизовать </w:t>
      </w:r>
      <w:hyperlink r:id="rId10" w:history="1">
        <w:r w:rsidRPr="001C1E31">
          <w:rPr>
            <w:rStyle w:val="a9"/>
            <w:color w:val="0072B8"/>
            <w:spacing w:val="1"/>
            <w:sz w:val="28"/>
            <w:szCs w:val="28"/>
          </w:rPr>
          <w:t>метаболизм</w:t>
        </w:r>
      </w:hyperlink>
      <w:r w:rsidRPr="001C1E31">
        <w:rPr>
          <w:color w:val="2A2F37"/>
          <w:spacing w:val="1"/>
          <w:sz w:val="28"/>
          <w:szCs w:val="28"/>
        </w:rPr>
        <w:t>, укрепить иммунитет, заме</w:t>
      </w:r>
      <w:r w:rsidRPr="001C1E31">
        <w:rPr>
          <w:color w:val="2A2F37"/>
          <w:spacing w:val="1"/>
          <w:sz w:val="28"/>
          <w:szCs w:val="28"/>
        </w:rPr>
        <w:t>д</w:t>
      </w:r>
      <w:r w:rsidRPr="001C1E31">
        <w:rPr>
          <w:color w:val="2A2F37"/>
          <w:spacing w:val="1"/>
          <w:sz w:val="28"/>
          <w:szCs w:val="28"/>
        </w:rPr>
        <w:t>лить увядание кожи, а также ухудшение качества волос и ногтей вполне возможно.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lastRenderedPageBreak/>
        <w:t>Последние десятилетия ученые активно говорят о пользе рациона жителей Ср</w:t>
      </w:r>
      <w:r w:rsidRPr="001C1E31">
        <w:rPr>
          <w:color w:val="2A2F37"/>
          <w:spacing w:val="1"/>
          <w:sz w:val="28"/>
          <w:szCs w:val="28"/>
        </w:rPr>
        <w:t>е</w:t>
      </w:r>
      <w:r w:rsidRPr="001C1E31">
        <w:rPr>
          <w:color w:val="2A2F37"/>
          <w:spacing w:val="1"/>
          <w:sz w:val="28"/>
          <w:szCs w:val="28"/>
        </w:rPr>
        <w:t>диземноморья. Их пища пр</w:t>
      </w:r>
      <w:r w:rsidRPr="001C1E31">
        <w:rPr>
          <w:color w:val="2A2F37"/>
          <w:spacing w:val="1"/>
          <w:sz w:val="28"/>
          <w:szCs w:val="28"/>
        </w:rPr>
        <w:t>е</w:t>
      </w:r>
      <w:r w:rsidRPr="001C1E31">
        <w:rPr>
          <w:color w:val="2A2F37"/>
          <w:spacing w:val="1"/>
          <w:sz w:val="28"/>
          <w:szCs w:val="28"/>
        </w:rPr>
        <w:t xml:space="preserve">имущественно состоит </w:t>
      </w:r>
      <w:proofErr w:type="gramStart"/>
      <w:r w:rsidRPr="001C1E31">
        <w:rPr>
          <w:color w:val="2A2F37"/>
          <w:spacing w:val="1"/>
          <w:sz w:val="28"/>
          <w:szCs w:val="28"/>
        </w:rPr>
        <w:t>из</w:t>
      </w:r>
      <w:proofErr w:type="gramEnd"/>
      <w:r w:rsidRPr="001C1E31">
        <w:rPr>
          <w:color w:val="2A2F37"/>
          <w:spacing w:val="1"/>
          <w:sz w:val="28"/>
          <w:szCs w:val="28"/>
        </w:rPr>
        <w:t>: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овощей;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бобовых;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оливок и оливкового масла;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фруктов и сухофруктов;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рыбы и морепродуктов;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яиц;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кисломолочных продуктов;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орехов;</w:t>
      </w:r>
    </w:p>
    <w:p w:rsidR="001C1E31" w:rsidRPr="001C1E31" w:rsidRDefault="001C1E31" w:rsidP="009C4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различных зерновых культур.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 xml:space="preserve">Но полезную еду, или так </w:t>
      </w:r>
      <w:proofErr w:type="gramStart"/>
      <w:r w:rsidRPr="001C1E31">
        <w:rPr>
          <w:color w:val="2A2F37"/>
          <w:spacing w:val="1"/>
          <w:sz w:val="28"/>
          <w:szCs w:val="28"/>
        </w:rPr>
        <w:t>называемый</w:t>
      </w:r>
      <w:proofErr w:type="gramEnd"/>
      <w:r w:rsidRPr="001C1E31">
        <w:rPr>
          <w:color w:val="2A2F37"/>
          <w:spacing w:val="1"/>
          <w:sz w:val="28"/>
          <w:szCs w:val="28"/>
        </w:rPr>
        <w:t xml:space="preserve"> </w:t>
      </w:r>
      <w:proofErr w:type="spellStart"/>
      <w:r w:rsidRPr="001C1E31">
        <w:rPr>
          <w:color w:val="2A2F37"/>
          <w:spacing w:val="1"/>
          <w:sz w:val="28"/>
          <w:szCs w:val="28"/>
        </w:rPr>
        <w:t>суперфуд</w:t>
      </w:r>
      <w:proofErr w:type="spellEnd"/>
      <w:r w:rsidRPr="001C1E31">
        <w:rPr>
          <w:color w:val="2A2F37"/>
          <w:spacing w:val="1"/>
          <w:sz w:val="28"/>
          <w:szCs w:val="28"/>
        </w:rPr>
        <w:t>, можно найти и в отечественной продуктовой ко</w:t>
      </w:r>
      <w:r w:rsidRPr="001C1E31">
        <w:rPr>
          <w:color w:val="2A2F37"/>
          <w:spacing w:val="1"/>
          <w:sz w:val="28"/>
          <w:szCs w:val="28"/>
        </w:rPr>
        <w:t>р</w:t>
      </w:r>
      <w:r w:rsidRPr="001C1E31">
        <w:rPr>
          <w:color w:val="2A2F37"/>
          <w:spacing w:val="1"/>
          <w:sz w:val="28"/>
          <w:szCs w:val="28"/>
        </w:rPr>
        <w:t>зине.</w:t>
      </w:r>
    </w:p>
    <w:p w:rsidR="001C1E31" w:rsidRPr="001C1E31" w:rsidRDefault="009C4A06" w:rsidP="009C4A06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A2F37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2F2212" wp14:editId="733B0159">
            <wp:simplePos x="0" y="0"/>
            <wp:positionH relativeFrom="column">
              <wp:posOffset>3713480</wp:posOffset>
            </wp:positionH>
            <wp:positionV relativeFrom="paragraph">
              <wp:posOffset>92710</wp:posOffset>
            </wp:positionV>
            <wp:extent cx="256794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72" y="21358"/>
                <wp:lineTo x="21472" y="0"/>
                <wp:lineTo x="0" y="0"/>
              </wp:wrapPolygon>
            </wp:wrapTight>
            <wp:docPr id="18" name="Рисунок 18" descr="Яйцо (пищевой продукт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йцо (пищевой продукт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31" w:rsidRPr="001C1E31">
        <w:rPr>
          <w:rFonts w:ascii="Times New Roman" w:eastAsia="Times New Roman" w:hAnsi="Times New Roman" w:cs="Times New Roman"/>
          <w:b/>
          <w:bCs/>
          <w:color w:val="2A2F37"/>
          <w:sz w:val="36"/>
          <w:szCs w:val="28"/>
        </w:rPr>
        <w:t>Яйца</w:t>
      </w:r>
    </w:p>
    <w:p w:rsidR="001C1E31" w:rsidRPr="001C1E31" w:rsidRDefault="001C1E31" w:rsidP="009C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proofErr w:type="gram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В яйцах содержатся такие </w:t>
      </w:r>
      <w:proofErr w:type="spell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каротиноиды</w:t>
      </w:r>
      <w:proofErr w:type="spell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, как </w:t>
      </w:r>
      <w:proofErr w:type="spell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лютеин</w:t>
      </w:r>
      <w:proofErr w:type="spell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 и </w:t>
      </w:r>
      <w:proofErr w:type="spell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зеаксантин</w:t>
      </w:r>
      <w:proofErr w:type="spell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, полезные для здоровья глаз.</w:t>
      </w:r>
      <w:proofErr w:type="gram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 Они играют важную роль в защите се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т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чатки от ультрафиолетовых и синих лучей и, согласно исследованиям Гарвардской мед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и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цинской школы, способны предотвратить к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таракту и возрастную </w:t>
      </w:r>
      <w:proofErr w:type="spell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макулярную</w:t>
      </w:r>
      <w:proofErr w:type="spell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 дегенер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цию. Также в обилии эти </w:t>
      </w:r>
      <w:proofErr w:type="spell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каротиноиды</w:t>
      </w:r>
      <w:proofErr w:type="spell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 соде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р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жатся в кукурузе, шафране, паприке, благод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ря чему те имеют ярко-желтую окраску.</w:t>
      </w:r>
    </w:p>
    <w:p w:rsidR="001C1E31" w:rsidRPr="001C1E31" w:rsidRDefault="001C1E31" w:rsidP="009C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Яйца богаты и наличием </w:t>
      </w:r>
      <w:hyperlink r:id="rId12" w:history="1">
        <w:r w:rsidRPr="001C1E31">
          <w:rPr>
            <w:rFonts w:ascii="Times New Roman" w:eastAsia="Times New Roman" w:hAnsi="Times New Roman" w:cs="Times New Roman"/>
            <w:color w:val="0072B8"/>
            <w:spacing w:val="1"/>
            <w:sz w:val="28"/>
            <w:szCs w:val="28"/>
          </w:rPr>
          <w:t>витамина D</w:t>
        </w:r>
      </w:hyperlink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 в своем составе, который поддержив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а</w:t>
      </w: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ет:</w:t>
      </w:r>
    </w:p>
    <w:p w:rsidR="001C1E31" w:rsidRPr="001C1E31" w:rsidRDefault="001C1E31" w:rsidP="009C4A0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функции легких;</w:t>
      </w:r>
    </w:p>
    <w:p w:rsidR="001C1E31" w:rsidRPr="001C1E31" w:rsidRDefault="001C1E31" w:rsidP="009C4A0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функции </w:t>
      </w:r>
      <w:proofErr w:type="gramStart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сердечно-сосудистой</w:t>
      </w:r>
      <w:proofErr w:type="gramEnd"/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 системы;</w:t>
      </w:r>
    </w:p>
    <w:p w:rsidR="001C1E31" w:rsidRPr="001C1E31" w:rsidRDefault="001C1E31" w:rsidP="009C4A0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здоровье костей и зубов;</w:t>
      </w:r>
    </w:p>
    <w:p w:rsidR="001C1E31" w:rsidRPr="001C1E31" w:rsidRDefault="001C1E31" w:rsidP="009C4A0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здоровье мозга и нервной системы;</w:t>
      </w:r>
    </w:p>
    <w:p w:rsidR="001C1E31" w:rsidRPr="001C1E31" w:rsidRDefault="001C1E31" w:rsidP="009C4A0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иммунитет в целом;</w:t>
      </w:r>
    </w:p>
    <w:p w:rsidR="001C1E31" w:rsidRPr="001C1E31" w:rsidRDefault="001C1E31" w:rsidP="009C4A0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регулирует уровень инсулина.</w:t>
      </w:r>
    </w:p>
    <w:p w:rsidR="009C4A06" w:rsidRPr="001C1E31" w:rsidRDefault="009C4A06" w:rsidP="009C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</w:pPr>
      <w:r w:rsidRPr="001C1E31">
        <w:rPr>
          <w:rFonts w:ascii="Times New Roman" w:eastAsia="Times New Roman" w:hAnsi="Times New Roman" w:cs="Times New Roman"/>
          <w:noProof/>
          <w:color w:val="2A2F37"/>
          <w:spacing w:val="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73DDD5" wp14:editId="5511D712">
            <wp:simplePos x="0" y="0"/>
            <wp:positionH relativeFrom="column">
              <wp:posOffset>3042285</wp:posOffset>
            </wp:positionH>
            <wp:positionV relativeFrom="paragraph">
              <wp:posOffset>508000</wp:posOffset>
            </wp:positionV>
            <wp:extent cx="3245485" cy="1819910"/>
            <wp:effectExtent l="0" t="0" r="0" b="0"/>
            <wp:wrapTight wrapText="bothSides">
              <wp:wrapPolygon edited="0">
                <wp:start x="0" y="0"/>
                <wp:lineTo x="0" y="21479"/>
                <wp:lineTo x="21427" y="21479"/>
                <wp:lineTo x="21427" y="0"/>
                <wp:lineTo x="0" y="0"/>
              </wp:wrapPolygon>
            </wp:wrapTight>
            <wp:docPr id="16" name="Рисунок 16" descr="Белые гриб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ые грибы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31"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Исходя из этого, употребление яиц в достаточном, но не чрезмерном кол</w:t>
      </w:r>
      <w:r w:rsidR="001C1E31"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и</w:t>
      </w:r>
      <w:r w:rsidR="001C1E31"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честве способно помочь снизить риск развития рака, </w:t>
      </w:r>
      <w:hyperlink r:id="rId14" w:history="1">
        <w:r w:rsidR="001C1E31" w:rsidRPr="001C1E31">
          <w:rPr>
            <w:rFonts w:ascii="Times New Roman" w:eastAsia="Times New Roman" w:hAnsi="Times New Roman" w:cs="Times New Roman"/>
            <w:color w:val="0072B8"/>
            <w:spacing w:val="1"/>
            <w:sz w:val="28"/>
            <w:szCs w:val="28"/>
          </w:rPr>
          <w:t>диабета</w:t>
        </w:r>
      </w:hyperlink>
      <w:r w:rsidR="001C1E31" w:rsidRPr="001C1E31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> первого типа и рассеянного склероза.</w:t>
      </w:r>
    </w:p>
    <w:p w:rsidR="001C1E31" w:rsidRPr="009C4A06" w:rsidRDefault="001C1E31" w:rsidP="009C4A06">
      <w:pPr>
        <w:pStyle w:val="2"/>
        <w:shd w:val="clear" w:color="auto" w:fill="FFFFFF"/>
        <w:spacing w:before="0" w:beforeAutospacing="0" w:after="0" w:afterAutospacing="0" w:line="420" w:lineRule="atLeast"/>
        <w:rPr>
          <w:color w:val="2A2F37"/>
          <w:szCs w:val="28"/>
        </w:rPr>
      </w:pPr>
      <w:r w:rsidRPr="009C4A06">
        <w:rPr>
          <w:color w:val="2A2F37"/>
          <w:szCs w:val="28"/>
        </w:rPr>
        <w:t>Белые грибы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 xml:space="preserve">Белые грибы содержат </w:t>
      </w:r>
      <w:proofErr w:type="spellStart"/>
      <w:r w:rsidRPr="001C1E31">
        <w:rPr>
          <w:color w:val="2A2F37"/>
          <w:spacing w:val="1"/>
          <w:sz w:val="28"/>
          <w:szCs w:val="28"/>
        </w:rPr>
        <w:t>глутатион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 и </w:t>
      </w:r>
      <w:proofErr w:type="spellStart"/>
      <w:r w:rsidRPr="001C1E31">
        <w:rPr>
          <w:color w:val="2A2F37"/>
          <w:spacing w:val="1"/>
          <w:sz w:val="28"/>
          <w:szCs w:val="28"/>
        </w:rPr>
        <w:t>эрготионеин</w:t>
      </w:r>
      <w:proofErr w:type="spellEnd"/>
      <w:r w:rsidRPr="001C1E31">
        <w:rPr>
          <w:color w:val="2A2F37"/>
          <w:spacing w:val="1"/>
          <w:sz w:val="28"/>
          <w:szCs w:val="28"/>
        </w:rPr>
        <w:t>. В комплексе они пр</w:t>
      </w:r>
      <w:r w:rsidRPr="001C1E31">
        <w:rPr>
          <w:color w:val="2A2F37"/>
          <w:spacing w:val="1"/>
          <w:sz w:val="28"/>
          <w:szCs w:val="28"/>
        </w:rPr>
        <w:t>е</w:t>
      </w:r>
      <w:r w:rsidRPr="001C1E31">
        <w:rPr>
          <w:color w:val="2A2F37"/>
          <w:spacing w:val="1"/>
          <w:sz w:val="28"/>
          <w:szCs w:val="28"/>
        </w:rPr>
        <w:t xml:space="preserve">дупреждают повреждения ДНК и контролируют </w:t>
      </w:r>
      <w:proofErr w:type="spellStart"/>
      <w:r w:rsidRPr="001C1E31">
        <w:rPr>
          <w:color w:val="2A2F37"/>
          <w:spacing w:val="1"/>
          <w:sz w:val="28"/>
          <w:szCs w:val="28"/>
        </w:rPr>
        <w:t>окисл</w:t>
      </w:r>
      <w:r w:rsidRPr="001C1E31">
        <w:rPr>
          <w:color w:val="2A2F37"/>
          <w:spacing w:val="1"/>
          <w:sz w:val="28"/>
          <w:szCs w:val="28"/>
        </w:rPr>
        <w:t>и</w:t>
      </w:r>
      <w:r w:rsidRPr="001C1E31">
        <w:rPr>
          <w:color w:val="2A2F37"/>
          <w:spacing w:val="1"/>
          <w:sz w:val="28"/>
          <w:szCs w:val="28"/>
        </w:rPr>
        <w:t>тельно</w:t>
      </w:r>
      <w:proofErr w:type="spellEnd"/>
      <w:r w:rsidRPr="001C1E31">
        <w:rPr>
          <w:color w:val="2A2F37"/>
          <w:spacing w:val="1"/>
          <w:sz w:val="28"/>
          <w:szCs w:val="28"/>
        </w:rPr>
        <w:t>-восстановительные пр</w:t>
      </w:r>
      <w:r w:rsidRPr="001C1E31">
        <w:rPr>
          <w:color w:val="2A2F37"/>
          <w:spacing w:val="1"/>
          <w:sz w:val="28"/>
          <w:szCs w:val="28"/>
        </w:rPr>
        <w:t>о</w:t>
      </w:r>
      <w:r w:rsidRPr="001C1E31">
        <w:rPr>
          <w:color w:val="2A2F37"/>
          <w:spacing w:val="1"/>
          <w:sz w:val="28"/>
          <w:szCs w:val="28"/>
        </w:rPr>
        <w:t>цессы.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proofErr w:type="spellStart"/>
      <w:r w:rsidRPr="001C1E31">
        <w:rPr>
          <w:color w:val="2A2F37"/>
          <w:spacing w:val="1"/>
          <w:sz w:val="28"/>
          <w:szCs w:val="28"/>
        </w:rPr>
        <w:t>Глутатион</w:t>
      </w:r>
      <w:proofErr w:type="spellEnd"/>
      <w:r w:rsidRPr="001C1E31">
        <w:rPr>
          <w:color w:val="2A2F37"/>
          <w:spacing w:val="1"/>
          <w:sz w:val="28"/>
          <w:szCs w:val="28"/>
        </w:rPr>
        <w:t> — самый эффективный антиоксидант. Он избавляет клетки от свободных радикалов и токсичных продуктов метаболизма, спосо</w:t>
      </w:r>
      <w:r w:rsidRPr="001C1E31">
        <w:rPr>
          <w:color w:val="2A2F37"/>
          <w:spacing w:val="1"/>
          <w:sz w:val="28"/>
          <w:szCs w:val="28"/>
        </w:rPr>
        <w:t>б</w:t>
      </w:r>
      <w:r w:rsidRPr="001C1E31">
        <w:rPr>
          <w:color w:val="2A2F37"/>
          <w:spacing w:val="1"/>
          <w:sz w:val="28"/>
          <w:szCs w:val="28"/>
        </w:rPr>
        <w:t xml:space="preserve">ствующих развитию патологических изменений, </w:t>
      </w:r>
      <w:r w:rsidRPr="001C1E31">
        <w:rPr>
          <w:color w:val="2A2F37"/>
          <w:spacing w:val="1"/>
          <w:sz w:val="28"/>
          <w:szCs w:val="28"/>
        </w:rPr>
        <w:lastRenderedPageBreak/>
        <w:t xml:space="preserve">в том числе и онкологии. Неблагоприятные условия окружающей среды и неправильный образ жизни сокращают выработку </w:t>
      </w:r>
      <w:proofErr w:type="spellStart"/>
      <w:r w:rsidRPr="001C1E31">
        <w:rPr>
          <w:color w:val="2A2F37"/>
          <w:spacing w:val="1"/>
          <w:sz w:val="28"/>
          <w:szCs w:val="28"/>
        </w:rPr>
        <w:t>глутатиона</w:t>
      </w:r>
      <w:proofErr w:type="spellEnd"/>
      <w:r w:rsidRPr="001C1E31">
        <w:rPr>
          <w:color w:val="2A2F37"/>
          <w:spacing w:val="1"/>
          <w:sz w:val="28"/>
          <w:szCs w:val="28"/>
        </w:rPr>
        <w:t>, что прив</w:t>
      </w:r>
      <w:r w:rsidRPr="001C1E31">
        <w:rPr>
          <w:color w:val="2A2F37"/>
          <w:spacing w:val="1"/>
          <w:sz w:val="28"/>
          <w:szCs w:val="28"/>
        </w:rPr>
        <w:t>о</w:t>
      </w:r>
      <w:r w:rsidRPr="001C1E31">
        <w:rPr>
          <w:color w:val="2A2F37"/>
          <w:spacing w:val="1"/>
          <w:sz w:val="28"/>
          <w:szCs w:val="28"/>
        </w:rPr>
        <w:t>дит к серьезным нарушениям.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proofErr w:type="spellStart"/>
      <w:r w:rsidRPr="001C1E31">
        <w:rPr>
          <w:color w:val="2A2F37"/>
          <w:spacing w:val="1"/>
          <w:sz w:val="28"/>
          <w:szCs w:val="28"/>
        </w:rPr>
        <w:t>Эрготионеин</w:t>
      </w:r>
      <w:proofErr w:type="spellEnd"/>
      <w:r w:rsidRPr="001C1E31">
        <w:rPr>
          <w:color w:val="2A2F37"/>
          <w:spacing w:val="1"/>
          <w:sz w:val="28"/>
          <w:szCs w:val="28"/>
        </w:rPr>
        <w:t> — аминокислота, встречающаяся относительно не часто, а в белых грибах ее содержание в 10 раз больше, чем в любом другом продукте. Самост</w:t>
      </w:r>
      <w:r w:rsidRPr="001C1E31">
        <w:rPr>
          <w:color w:val="2A2F37"/>
          <w:spacing w:val="1"/>
          <w:sz w:val="28"/>
          <w:szCs w:val="28"/>
        </w:rPr>
        <w:t>о</w:t>
      </w:r>
      <w:r w:rsidRPr="001C1E31">
        <w:rPr>
          <w:color w:val="2A2F37"/>
          <w:spacing w:val="1"/>
          <w:sz w:val="28"/>
          <w:szCs w:val="28"/>
        </w:rPr>
        <w:t xml:space="preserve">ятельно </w:t>
      </w:r>
      <w:proofErr w:type="spellStart"/>
      <w:r w:rsidRPr="001C1E31">
        <w:rPr>
          <w:color w:val="2A2F37"/>
          <w:spacing w:val="1"/>
          <w:sz w:val="28"/>
          <w:szCs w:val="28"/>
        </w:rPr>
        <w:t>эрготионеин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 не синтезируется в нашем организме, но </w:t>
      </w:r>
      <w:proofErr w:type="gramStart"/>
      <w:r w:rsidRPr="001C1E31">
        <w:rPr>
          <w:color w:val="2A2F37"/>
          <w:spacing w:val="1"/>
          <w:sz w:val="28"/>
          <w:szCs w:val="28"/>
        </w:rPr>
        <w:t>необходим</w:t>
      </w:r>
      <w:proofErr w:type="gramEnd"/>
      <w:r w:rsidRPr="001C1E31">
        <w:rPr>
          <w:color w:val="2A2F37"/>
          <w:spacing w:val="1"/>
          <w:sz w:val="28"/>
          <w:szCs w:val="28"/>
        </w:rPr>
        <w:t xml:space="preserve"> для но</w:t>
      </w:r>
      <w:r w:rsidRPr="001C1E31">
        <w:rPr>
          <w:color w:val="2A2F37"/>
          <w:spacing w:val="1"/>
          <w:sz w:val="28"/>
          <w:szCs w:val="28"/>
        </w:rPr>
        <w:t>р</w:t>
      </w:r>
      <w:r w:rsidRPr="001C1E31">
        <w:rPr>
          <w:color w:val="2A2F37"/>
          <w:spacing w:val="1"/>
          <w:sz w:val="28"/>
          <w:szCs w:val="28"/>
        </w:rPr>
        <w:t>мального функционирования и долголетия.</w:t>
      </w:r>
    </w:p>
    <w:p w:rsidR="001C1E31" w:rsidRPr="001C1E31" w:rsidRDefault="009C4A06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74AB34" wp14:editId="1ED8AAC8">
            <wp:simplePos x="0" y="0"/>
            <wp:positionH relativeFrom="column">
              <wp:posOffset>3446780</wp:posOffset>
            </wp:positionH>
            <wp:positionV relativeFrom="paragraph">
              <wp:posOffset>403860</wp:posOffset>
            </wp:positionV>
            <wp:extent cx="2834005" cy="1887855"/>
            <wp:effectExtent l="0" t="0" r="0" b="0"/>
            <wp:wrapTight wrapText="bothSides">
              <wp:wrapPolygon edited="0">
                <wp:start x="0" y="0"/>
                <wp:lineTo x="0" y="21360"/>
                <wp:lineTo x="21489" y="21360"/>
                <wp:lineTo x="21489" y="0"/>
                <wp:lineTo x="0" y="0"/>
              </wp:wrapPolygon>
            </wp:wrapTight>
            <wp:docPr id="19" name="Рисунок 19" descr="Защита баклажанов от болезней и вредителей. Биологические, химические и  народные методы. Фото — Ботан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щита баклажанов от болезней и вредителей. Биологические, химические и  народные методы. Фото — Ботани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31" w:rsidRPr="001C1E31">
        <w:rPr>
          <w:color w:val="2A2F37"/>
          <w:spacing w:val="1"/>
          <w:sz w:val="28"/>
          <w:szCs w:val="28"/>
        </w:rPr>
        <w:t>Регулярное употребление белых грибов способно защитить пожилых людей от </w:t>
      </w:r>
      <w:hyperlink r:id="rId16" w:history="1">
        <w:r w:rsidR="001C1E31" w:rsidRPr="001C1E31">
          <w:rPr>
            <w:rStyle w:val="a9"/>
            <w:color w:val="0072B8"/>
            <w:spacing w:val="1"/>
            <w:sz w:val="28"/>
            <w:szCs w:val="28"/>
          </w:rPr>
          <w:t>деменции</w:t>
        </w:r>
      </w:hyperlink>
      <w:r w:rsidR="001C1E31" w:rsidRPr="001C1E31">
        <w:rPr>
          <w:color w:val="2A2F37"/>
          <w:spacing w:val="1"/>
          <w:sz w:val="28"/>
          <w:szCs w:val="28"/>
        </w:rPr>
        <w:t>.</w:t>
      </w:r>
    </w:p>
    <w:p w:rsidR="001C1E31" w:rsidRPr="009C4A06" w:rsidRDefault="001C1E31" w:rsidP="009C4A06">
      <w:pPr>
        <w:pStyle w:val="2"/>
        <w:shd w:val="clear" w:color="auto" w:fill="FFFFFF"/>
        <w:spacing w:before="0" w:beforeAutospacing="0" w:after="0" w:afterAutospacing="0" w:line="420" w:lineRule="atLeast"/>
        <w:rPr>
          <w:color w:val="2A2F37"/>
          <w:szCs w:val="28"/>
        </w:rPr>
      </w:pPr>
      <w:r w:rsidRPr="009C4A06">
        <w:rPr>
          <w:color w:val="2A2F37"/>
          <w:szCs w:val="28"/>
        </w:rPr>
        <w:t>Баклажаны</w:t>
      </w:r>
      <w:r w:rsidR="009C4A06" w:rsidRPr="009C4A06">
        <w:t xml:space="preserve"> 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С каждым годом болезнь Альцгеймера (</w:t>
      </w:r>
      <w:proofErr w:type="spellStart"/>
      <w:r w:rsidRPr="001C1E31">
        <w:rPr>
          <w:color w:val="2A2F37"/>
          <w:spacing w:val="1"/>
          <w:sz w:val="28"/>
          <w:szCs w:val="28"/>
        </w:rPr>
        <w:t>нейродегенеративное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 заболевание, разн</w:t>
      </w:r>
      <w:r w:rsidRPr="001C1E31">
        <w:rPr>
          <w:color w:val="2A2F37"/>
          <w:spacing w:val="1"/>
          <w:sz w:val="28"/>
          <w:szCs w:val="28"/>
        </w:rPr>
        <w:t>о</w:t>
      </w:r>
      <w:r w:rsidRPr="001C1E31">
        <w:rPr>
          <w:color w:val="2A2F37"/>
          <w:spacing w:val="1"/>
          <w:sz w:val="28"/>
          <w:szCs w:val="28"/>
        </w:rPr>
        <w:t>видность деменции) «захватывает» все большее количество людей по всему м</w:t>
      </w:r>
      <w:r w:rsidRPr="001C1E31">
        <w:rPr>
          <w:color w:val="2A2F37"/>
          <w:spacing w:val="1"/>
          <w:sz w:val="28"/>
          <w:szCs w:val="28"/>
        </w:rPr>
        <w:t>и</w:t>
      </w:r>
      <w:r w:rsidRPr="001C1E31">
        <w:rPr>
          <w:color w:val="2A2F37"/>
          <w:spacing w:val="1"/>
          <w:sz w:val="28"/>
          <w:szCs w:val="28"/>
        </w:rPr>
        <w:t>ру. На сегодняшний день их порядка тридцати миллионов. Это число беспр</w:t>
      </w:r>
      <w:r w:rsidRPr="001C1E31">
        <w:rPr>
          <w:color w:val="2A2F37"/>
          <w:spacing w:val="1"/>
          <w:sz w:val="28"/>
          <w:szCs w:val="28"/>
        </w:rPr>
        <w:t>е</w:t>
      </w:r>
      <w:r w:rsidRPr="001C1E31">
        <w:rPr>
          <w:color w:val="2A2F37"/>
          <w:spacing w:val="1"/>
          <w:sz w:val="28"/>
          <w:szCs w:val="28"/>
        </w:rPr>
        <w:t>станно растет и через пару-тройку десятилетий обещает увеличиться вчетверо. В основном стр</w:t>
      </w:r>
      <w:r w:rsidRPr="001C1E31">
        <w:rPr>
          <w:color w:val="2A2F37"/>
          <w:spacing w:val="1"/>
          <w:sz w:val="28"/>
          <w:szCs w:val="28"/>
        </w:rPr>
        <w:t>а</w:t>
      </w:r>
      <w:r w:rsidRPr="001C1E31">
        <w:rPr>
          <w:color w:val="2A2F37"/>
          <w:spacing w:val="1"/>
          <w:sz w:val="28"/>
          <w:szCs w:val="28"/>
        </w:rPr>
        <w:t>дают люди старше 65 лет, но есть и более ранние формы.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Болезнь Альцгеймера провоцируют сенильные бляшки — нерастворимые жес</w:t>
      </w:r>
      <w:r w:rsidRPr="001C1E31">
        <w:rPr>
          <w:color w:val="2A2F37"/>
          <w:spacing w:val="1"/>
          <w:sz w:val="28"/>
          <w:szCs w:val="28"/>
        </w:rPr>
        <w:t>т</w:t>
      </w:r>
      <w:r w:rsidRPr="001C1E31">
        <w:rPr>
          <w:color w:val="2A2F37"/>
          <w:spacing w:val="1"/>
          <w:sz w:val="28"/>
          <w:szCs w:val="28"/>
        </w:rPr>
        <w:t>кие белки-амилоиды. Они обволакивают и уничтожают активные клетки голо</w:t>
      </w:r>
      <w:r w:rsidRPr="001C1E31">
        <w:rPr>
          <w:color w:val="2A2F37"/>
          <w:spacing w:val="1"/>
          <w:sz w:val="28"/>
          <w:szCs w:val="28"/>
        </w:rPr>
        <w:t>в</w:t>
      </w:r>
      <w:r w:rsidRPr="001C1E31">
        <w:rPr>
          <w:color w:val="2A2F37"/>
          <w:spacing w:val="1"/>
          <w:sz w:val="28"/>
          <w:szCs w:val="28"/>
        </w:rPr>
        <w:t>ного </w:t>
      </w:r>
      <w:hyperlink r:id="rId17" w:history="1">
        <w:r w:rsidRPr="001C1E31">
          <w:rPr>
            <w:rStyle w:val="a9"/>
            <w:color w:val="0072B8"/>
            <w:spacing w:val="1"/>
            <w:sz w:val="28"/>
            <w:szCs w:val="28"/>
          </w:rPr>
          <w:t>мозга</w:t>
        </w:r>
      </w:hyperlink>
      <w:r w:rsidRPr="001C1E31">
        <w:rPr>
          <w:color w:val="2A2F37"/>
          <w:spacing w:val="1"/>
          <w:sz w:val="28"/>
          <w:szCs w:val="28"/>
        </w:rPr>
        <w:t xml:space="preserve">, распространяясь и захватывая все новые области. Антиоксидант </w:t>
      </w:r>
      <w:proofErr w:type="spellStart"/>
      <w:r w:rsidRPr="001C1E31">
        <w:rPr>
          <w:color w:val="2A2F37"/>
          <w:spacing w:val="1"/>
          <w:sz w:val="28"/>
          <w:szCs w:val="28"/>
        </w:rPr>
        <w:t>насунин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 способен приостановить этот процесс.</w:t>
      </w:r>
    </w:p>
    <w:p w:rsidR="001C1E31" w:rsidRPr="001C1E31" w:rsidRDefault="009C4A06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noProof/>
          <w:color w:val="2A2F37"/>
          <w:spacing w:val="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91C79AB" wp14:editId="54748C1B">
            <wp:simplePos x="0" y="0"/>
            <wp:positionH relativeFrom="column">
              <wp:posOffset>3583940</wp:posOffset>
            </wp:positionH>
            <wp:positionV relativeFrom="paragraph">
              <wp:posOffset>669290</wp:posOffset>
            </wp:positionV>
            <wp:extent cx="2790825" cy="1565275"/>
            <wp:effectExtent l="0" t="0" r="0" b="0"/>
            <wp:wrapTight wrapText="bothSides">
              <wp:wrapPolygon edited="0">
                <wp:start x="0" y="0"/>
                <wp:lineTo x="0" y="21293"/>
                <wp:lineTo x="21526" y="21293"/>
                <wp:lineTo x="21526" y="0"/>
                <wp:lineTo x="0" y="0"/>
              </wp:wrapPolygon>
            </wp:wrapTight>
            <wp:docPr id="17" name="Рисунок 17" descr="Грецкие орех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ецкие орехи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31" w:rsidRPr="001C1E31">
        <w:rPr>
          <w:color w:val="2A2F37"/>
          <w:spacing w:val="1"/>
          <w:sz w:val="28"/>
          <w:szCs w:val="28"/>
        </w:rPr>
        <w:t>Иссиня-черная кожура баклажанов имеет такой цвет именно благодаря антио</w:t>
      </w:r>
      <w:r w:rsidR="001C1E31" w:rsidRPr="001C1E31">
        <w:rPr>
          <w:color w:val="2A2F37"/>
          <w:spacing w:val="1"/>
          <w:sz w:val="28"/>
          <w:szCs w:val="28"/>
        </w:rPr>
        <w:t>к</w:t>
      </w:r>
      <w:r w:rsidR="001C1E31" w:rsidRPr="001C1E31">
        <w:rPr>
          <w:color w:val="2A2F37"/>
          <w:spacing w:val="1"/>
          <w:sz w:val="28"/>
          <w:szCs w:val="28"/>
        </w:rPr>
        <w:t xml:space="preserve">сиданту </w:t>
      </w:r>
      <w:proofErr w:type="spellStart"/>
      <w:r w:rsidR="001C1E31" w:rsidRPr="001C1E31">
        <w:rPr>
          <w:color w:val="2A2F37"/>
          <w:spacing w:val="1"/>
          <w:sz w:val="28"/>
          <w:szCs w:val="28"/>
        </w:rPr>
        <w:t>насунину</w:t>
      </w:r>
      <w:proofErr w:type="spellEnd"/>
      <w:r w:rsidR="001C1E31" w:rsidRPr="001C1E31">
        <w:rPr>
          <w:color w:val="2A2F37"/>
          <w:spacing w:val="1"/>
          <w:sz w:val="28"/>
          <w:szCs w:val="28"/>
        </w:rPr>
        <w:t>. Уменьшая численность свободных радикалов, в том числе способных повредить нейроны головного мозга, он защищает ДНК и клеточные мембраны от окислительного стре</w:t>
      </w:r>
      <w:r w:rsidR="001C1E31" w:rsidRPr="001C1E31">
        <w:rPr>
          <w:color w:val="2A2F37"/>
          <w:spacing w:val="1"/>
          <w:sz w:val="28"/>
          <w:szCs w:val="28"/>
        </w:rPr>
        <w:t>с</w:t>
      </w:r>
      <w:r w:rsidR="001C1E31" w:rsidRPr="001C1E31">
        <w:rPr>
          <w:color w:val="2A2F37"/>
          <w:spacing w:val="1"/>
          <w:sz w:val="28"/>
          <w:szCs w:val="28"/>
        </w:rPr>
        <w:t>са.</w:t>
      </w:r>
    </w:p>
    <w:p w:rsidR="001C1E31" w:rsidRPr="009C4A06" w:rsidRDefault="001C1E31" w:rsidP="009C4A06">
      <w:pPr>
        <w:pStyle w:val="2"/>
        <w:shd w:val="clear" w:color="auto" w:fill="FFFFFF"/>
        <w:spacing w:before="0" w:beforeAutospacing="0" w:after="0" w:afterAutospacing="0" w:line="420" w:lineRule="atLeast"/>
        <w:rPr>
          <w:color w:val="2A2F37"/>
          <w:szCs w:val="28"/>
        </w:rPr>
      </w:pPr>
      <w:r w:rsidRPr="009C4A06">
        <w:rPr>
          <w:color w:val="2A2F37"/>
          <w:szCs w:val="28"/>
        </w:rPr>
        <w:t>Грецкие орехи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Непременно обогатите свой ежедневный р</w:t>
      </w:r>
      <w:r w:rsidRPr="001C1E31">
        <w:rPr>
          <w:color w:val="2A2F37"/>
          <w:spacing w:val="1"/>
          <w:sz w:val="28"/>
          <w:szCs w:val="28"/>
        </w:rPr>
        <w:t>а</w:t>
      </w:r>
      <w:r w:rsidRPr="001C1E31">
        <w:rPr>
          <w:color w:val="2A2F37"/>
          <w:spacing w:val="1"/>
          <w:sz w:val="28"/>
          <w:szCs w:val="28"/>
        </w:rPr>
        <w:t>цион грецкими орехами. Они содержат к</w:t>
      </w:r>
      <w:r w:rsidRPr="001C1E31">
        <w:rPr>
          <w:color w:val="2A2F37"/>
          <w:spacing w:val="1"/>
          <w:sz w:val="28"/>
          <w:szCs w:val="28"/>
        </w:rPr>
        <w:t>а</w:t>
      </w:r>
      <w:r w:rsidRPr="001C1E31">
        <w:rPr>
          <w:color w:val="2A2F37"/>
          <w:spacing w:val="1"/>
          <w:sz w:val="28"/>
          <w:szCs w:val="28"/>
        </w:rPr>
        <w:t>лий и магний и являются рекордсменами среди сородичей по содержанию белка, Омеги-3 и антиоксидантов. В комплексе это способствует предотвращению развития о</w:t>
      </w:r>
      <w:r w:rsidRPr="001C1E31">
        <w:rPr>
          <w:color w:val="2A2F37"/>
          <w:spacing w:val="1"/>
          <w:sz w:val="28"/>
          <w:szCs w:val="28"/>
        </w:rPr>
        <w:t>н</w:t>
      </w:r>
      <w:r w:rsidRPr="001C1E31">
        <w:rPr>
          <w:color w:val="2A2F37"/>
          <w:spacing w:val="1"/>
          <w:sz w:val="28"/>
          <w:szCs w:val="28"/>
        </w:rPr>
        <w:t>кологии и заболеваний сердца. Регулярное употребление грецких орехов пом</w:t>
      </w:r>
      <w:r w:rsidRPr="001C1E31">
        <w:rPr>
          <w:color w:val="2A2F37"/>
          <w:spacing w:val="1"/>
          <w:sz w:val="28"/>
          <w:szCs w:val="28"/>
        </w:rPr>
        <w:t>о</w:t>
      </w:r>
      <w:r w:rsidRPr="001C1E31">
        <w:rPr>
          <w:color w:val="2A2F37"/>
          <w:spacing w:val="1"/>
          <w:sz w:val="28"/>
          <w:szCs w:val="28"/>
        </w:rPr>
        <w:t>гает снизить холестерин и способствует профилактике остеопороза и артрита.</w:t>
      </w:r>
    </w:p>
    <w:p w:rsidR="001C1E31" w:rsidRPr="001C1E31" w:rsidRDefault="009C4A06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0C6F358B" wp14:editId="2165BB30">
            <wp:simplePos x="0" y="0"/>
            <wp:positionH relativeFrom="column">
              <wp:posOffset>4029710</wp:posOffset>
            </wp:positionH>
            <wp:positionV relativeFrom="paragraph">
              <wp:posOffset>453390</wp:posOffset>
            </wp:positionV>
            <wp:extent cx="2256155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39" y="21308"/>
                <wp:lineTo x="21339" y="0"/>
                <wp:lineTo x="0" y="0"/>
              </wp:wrapPolygon>
            </wp:wrapTight>
            <wp:docPr id="20" name="Рисунок 20" descr="Можно ли есть сырой лосось - «Вкусная рыб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жно ли есть сырой лосось - «Вкусная рыба»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1E31" w:rsidRPr="001C1E31">
        <w:rPr>
          <w:color w:val="2A2F37"/>
          <w:spacing w:val="1"/>
          <w:sz w:val="28"/>
          <w:szCs w:val="28"/>
        </w:rPr>
        <w:t>Благодаря наличию в своем составе витамина B9, грецкие </w:t>
      </w:r>
      <w:hyperlink r:id="rId20" w:history="1">
        <w:r w:rsidR="001C1E31" w:rsidRPr="001C1E31">
          <w:rPr>
            <w:rStyle w:val="a9"/>
            <w:color w:val="0072B8"/>
            <w:spacing w:val="1"/>
            <w:sz w:val="28"/>
            <w:szCs w:val="28"/>
          </w:rPr>
          <w:t>орехи</w:t>
        </w:r>
      </w:hyperlink>
      <w:r w:rsidR="001C1E31" w:rsidRPr="001C1E31">
        <w:rPr>
          <w:color w:val="2A2F37"/>
          <w:spacing w:val="1"/>
          <w:sz w:val="28"/>
          <w:szCs w:val="28"/>
        </w:rPr>
        <w:t> снижают ур</w:t>
      </w:r>
      <w:r w:rsidR="001C1E31" w:rsidRPr="001C1E31">
        <w:rPr>
          <w:color w:val="2A2F37"/>
          <w:spacing w:val="1"/>
          <w:sz w:val="28"/>
          <w:szCs w:val="28"/>
        </w:rPr>
        <w:t>о</w:t>
      </w:r>
      <w:r w:rsidR="001C1E31" w:rsidRPr="001C1E31">
        <w:rPr>
          <w:color w:val="2A2F37"/>
          <w:spacing w:val="1"/>
          <w:sz w:val="28"/>
          <w:szCs w:val="28"/>
        </w:rPr>
        <w:t>вень стресса, помогают нормализовать сон и настроение у женщин в период климакса.</w:t>
      </w:r>
    </w:p>
    <w:p w:rsidR="001C1E31" w:rsidRPr="009C4A06" w:rsidRDefault="001C1E31" w:rsidP="009C4A06">
      <w:pPr>
        <w:pStyle w:val="2"/>
        <w:shd w:val="clear" w:color="auto" w:fill="FFFFFF"/>
        <w:spacing w:before="0" w:beforeAutospacing="0" w:after="0" w:afterAutospacing="0" w:line="420" w:lineRule="atLeast"/>
        <w:rPr>
          <w:color w:val="2A2F37"/>
          <w:szCs w:val="28"/>
        </w:rPr>
      </w:pPr>
      <w:r w:rsidRPr="009C4A06">
        <w:rPr>
          <w:color w:val="2A2F37"/>
          <w:szCs w:val="28"/>
        </w:rPr>
        <w:t>Лосось</w:t>
      </w:r>
      <w:r w:rsidR="009C4A06" w:rsidRPr="009C4A06">
        <w:t xml:space="preserve"> 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Благодаря жирным кислотам приостанавливаю</w:t>
      </w:r>
      <w:r w:rsidRPr="001C1E31">
        <w:rPr>
          <w:color w:val="2A2F37"/>
          <w:spacing w:val="1"/>
          <w:sz w:val="28"/>
          <w:szCs w:val="28"/>
        </w:rPr>
        <w:t>т</w:t>
      </w:r>
      <w:r w:rsidRPr="001C1E31">
        <w:rPr>
          <w:color w:val="2A2F37"/>
          <w:spacing w:val="1"/>
          <w:sz w:val="28"/>
          <w:szCs w:val="28"/>
        </w:rPr>
        <w:t>ся воспалительные процессы в организме. Есть мн</w:t>
      </w:r>
      <w:r w:rsidRPr="001C1E31">
        <w:rPr>
          <w:color w:val="2A2F37"/>
          <w:spacing w:val="1"/>
          <w:sz w:val="28"/>
          <w:szCs w:val="28"/>
        </w:rPr>
        <w:t>е</w:t>
      </w:r>
      <w:r w:rsidRPr="001C1E31">
        <w:rPr>
          <w:color w:val="2A2F37"/>
          <w:spacing w:val="1"/>
          <w:sz w:val="28"/>
          <w:szCs w:val="28"/>
        </w:rPr>
        <w:t>ние, что именно они приводят организм к разрушению и старению.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lastRenderedPageBreak/>
        <w:t>Богаты содержанием </w:t>
      </w:r>
      <w:hyperlink r:id="rId21" w:history="1">
        <w:r w:rsidRPr="001C1E31">
          <w:rPr>
            <w:rStyle w:val="a9"/>
            <w:color w:val="0072B8"/>
            <w:spacing w:val="1"/>
            <w:sz w:val="28"/>
            <w:szCs w:val="28"/>
          </w:rPr>
          <w:t>Омега-3</w:t>
        </w:r>
      </w:hyperlink>
      <w:r w:rsidRPr="001C1E31">
        <w:rPr>
          <w:color w:val="2A2F37"/>
          <w:spacing w:val="1"/>
          <w:sz w:val="28"/>
          <w:szCs w:val="28"/>
        </w:rPr>
        <w:t> и Омега-6 не только лосось, но и все рыбы семе</w:t>
      </w:r>
      <w:r w:rsidRPr="001C1E31">
        <w:rPr>
          <w:color w:val="2A2F37"/>
          <w:spacing w:val="1"/>
          <w:sz w:val="28"/>
          <w:szCs w:val="28"/>
        </w:rPr>
        <w:t>й</w:t>
      </w:r>
      <w:r w:rsidRPr="001C1E31">
        <w:rPr>
          <w:color w:val="2A2F37"/>
          <w:spacing w:val="1"/>
          <w:sz w:val="28"/>
          <w:szCs w:val="28"/>
        </w:rPr>
        <w:t xml:space="preserve">ства </w:t>
      </w:r>
      <w:proofErr w:type="gramStart"/>
      <w:r w:rsidRPr="001C1E31">
        <w:rPr>
          <w:color w:val="2A2F37"/>
          <w:spacing w:val="1"/>
          <w:sz w:val="28"/>
          <w:szCs w:val="28"/>
        </w:rPr>
        <w:t>лос</w:t>
      </w:r>
      <w:r w:rsidRPr="001C1E31">
        <w:rPr>
          <w:color w:val="2A2F37"/>
          <w:spacing w:val="1"/>
          <w:sz w:val="28"/>
          <w:szCs w:val="28"/>
        </w:rPr>
        <w:t>о</w:t>
      </w:r>
      <w:r w:rsidRPr="001C1E31">
        <w:rPr>
          <w:color w:val="2A2F37"/>
          <w:spacing w:val="1"/>
          <w:sz w:val="28"/>
          <w:szCs w:val="28"/>
        </w:rPr>
        <w:t>севых</w:t>
      </w:r>
      <w:proofErr w:type="gramEnd"/>
      <w:r w:rsidRPr="001C1E31">
        <w:rPr>
          <w:color w:val="2A2F37"/>
          <w:spacing w:val="1"/>
          <w:sz w:val="28"/>
          <w:szCs w:val="28"/>
        </w:rPr>
        <w:t>, такие как:</w:t>
      </w:r>
    </w:p>
    <w:p w:rsidR="001C1E31" w:rsidRPr="001C1E31" w:rsidRDefault="001C1E31" w:rsidP="009C4A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семга;</w:t>
      </w:r>
    </w:p>
    <w:p w:rsidR="001C1E31" w:rsidRPr="001C1E31" w:rsidRDefault="001C1E31" w:rsidP="009C4A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горбуша;</w:t>
      </w:r>
    </w:p>
    <w:p w:rsidR="001C1E31" w:rsidRPr="001C1E31" w:rsidRDefault="001C1E31" w:rsidP="009C4A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кета;</w:t>
      </w:r>
    </w:p>
    <w:p w:rsidR="001C1E31" w:rsidRPr="001C1E31" w:rsidRDefault="001C1E31" w:rsidP="009C4A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нельма;</w:t>
      </w:r>
    </w:p>
    <w:p w:rsidR="001C1E31" w:rsidRPr="001C1E31" w:rsidRDefault="001C1E31" w:rsidP="009C4A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омуль;</w:t>
      </w:r>
    </w:p>
    <w:p w:rsidR="001C1E31" w:rsidRPr="001C1E31" w:rsidRDefault="001C1E31" w:rsidP="009C4A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форель и другие.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 xml:space="preserve">Помимо жирных кислот, </w:t>
      </w:r>
      <w:proofErr w:type="gramStart"/>
      <w:r w:rsidRPr="001C1E31">
        <w:rPr>
          <w:color w:val="2A2F37"/>
          <w:spacing w:val="1"/>
          <w:sz w:val="28"/>
          <w:szCs w:val="28"/>
        </w:rPr>
        <w:t>лососевые</w:t>
      </w:r>
      <w:proofErr w:type="gramEnd"/>
      <w:r w:rsidRPr="001C1E31">
        <w:rPr>
          <w:color w:val="2A2F37"/>
          <w:spacing w:val="1"/>
          <w:sz w:val="28"/>
          <w:szCs w:val="28"/>
        </w:rPr>
        <w:t xml:space="preserve"> содержат </w:t>
      </w:r>
      <w:proofErr w:type="spellStart"/>
      <w:r w:rsidRPr="001C1E31">
        <w:rPr>
          <w:color w:val="2A2F37"/>
          <w:spacing w:val="1"/>
          <w:sz w:val="28"/>
          <w:szCs w:val="28"/>
        </w:rPr>
        <w:t>астаксантин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. Этот </w:t>
      </w:r>
      <w:proofErr w:type="spellStart"/>
      <w:r w:rsidRPr="001C1E31">
        <w:rPr>
          <w:color w:val="2A2F37"/>
          <w:spacing w:val="1"/>
          <w:sz w:val="28"/>
          <w:szCs w:val="28"/>
        </w:rPr>
        <w:t>каротиноид</w:t>
      </w:r>
      <w:proofErr w:type="spellEnd"/>
      <w:r w:rsidRPr="001C1E31">
        <w:rPr>
          <w:color w:val="2A2F37"/>
          <w:spacing w:val="1"/>
          <w:sz w:val="28"/>
          <w:szCs w:val="28"/>
        </w:rPr>
        <w:t xml:space="preserve"> в свою очередь:</w:t>
      </w:r>
    </w:p>
    <w:p w:rsidR="001C1E31" w:rsidRPr="001C1E31" w:rsidRDefault="001C1E31" w:rsidP="009C4A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увеличивает про</w:t>
      </w:r>
      <w:r w:rsidRPr="001C1E31">
        <w:rPr>
          <w:color w:val="2A2F37"/>
          <w:spacing w:val="1"/>
          <w:sz w:val="28"/>
          <w:szCs w:val="28"/>
        </w:rPr>
        <w:t>ч</w:t>
      </w:r>
      <w:r w:rsidRPr="001C1E31">
        <w:rPr>
          <w:color w:val="2A2F37"/>
          <w:spacing w:val="1"/>
          <w:sz w:val="28"/>
          <w:szCs w:val="28"/>
        </w:rPr>
        <w:t>ность мышц;</w:t>
      </w:r>
    </w:p>
    <w:p w:rsidR="001C1E31" w:rsidRPr="001C1E31" w:rsidRDefault="001C1E31" w:rsidP="009C4A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улучшает память и когнитивные функции в целом;</w:t>
      </w:r>
    </w:p>
    <w:p w:rsidR="001C1E31" w:rsidRPr="001C1E31" w:rsidRDefault="001C1E31" w:rsidP="009C4A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снижает холестерин и уровень глюкозы до нормы;</w:t>
      </w:r>
    </w:p>
    <w:p w:rsidR="001C1E31" w:rsidRPr="001C1E31" w:rsidRDefault="001C1E31" w:rsidP="009C4A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нормализует давление;</w:t>
      </w:r>
    </w:p>
    <w:p w:rsidR="001C1E31" w:rsidRPr="001C1E31" w:rsidRDefault="001C1E31" w:rsidP="009C4A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укрепляет иммунитет и уменьшает проявление аллергических реакций, физ</w:t>
      </w:r>
      <w:r w:rsidRPr="001C1E31">
        <w:rPr>
          <w:color w:val="2A2F37"/>
          <w:spacing w:val="1"/>
          <w:sz w:val="28"/>
          <w:szCs w:val="28"/>
        </w:rPr>
        <w:t>и</w:t>
      </w:r>
      <w:r w:rsidRPr="001C1E31">
        <w:rPr>
          <w:color w:val="2A2F37"/>
          <w:spacing w:val="1"/>
          <w:sz w:val="28"/>
          <w:szCs w:val="28"/>
        </w:rPr>
        <w:t>ческой и умственной усталости;</w:t>
      </w:r>
    </w:p>
    <w:p w:rsidR="001C1E31" w:rsidRPr="001C1E31" w:rsidRDefault="001C1E31" w:rsidP="009C4A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>улучшает состояние кожи и защищает ее от UV-облучения.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  <w:r w:rsidRPr="001C1E31">
        <w:rPr>
          <w:color w:val="2A2F37"/>
          <w:spacing w:val="1"/>
          <w:sz w:val="28"/>
          <w:szCs w:val="28"/>
        </w:rPr>
        <w:t xml:space="preserve">Разумеется, представленные продукты не исчерпывают тему </w:t>
      </w:r>
      <w:proofErr w:type="spellStart"/>
      <w:r w:rsidRPr="001C1E31">
        <w:rPr>
          <w:color w:val="2A2F37"/>
          <w:spacing w:val="1"/>
          <w:sz w:val="28"/>
          <w:szCs w:val="28"/>
        </w:rPr>
        <w:t>суперфудов</w:t>
      </w:r>
      <w:proofErr w:type="spellEnd"/>
      <w:r w:rsidRPr="001C1E31">
        <w:rPr>
          <w:color w:val="2A2F37"/>
          <w:spacing w:val="1"/>
          <w:sz w:val="28"/>
          <w:szCs w:val="28"/>
        </w:rPr>
        <w:t>, и пользу приносит только сбалансированный рацион в комплексе со здоровым образом жизни. Но даже такой скромный и посильный гастрономический «вклад» мож</w:t>
      </w:r>
      <w:r w:rsidRPr="001C1E31">
        <w:rPr>
          <w:color w:val="2A2F37"/>
          <w:spacing w:val="3"/>
          <w:sz w:val="28"/>
          <w:szCs w:val="28"/>
        </w:rPr>
        <w:t>ет стать первым шагом на пути к долголетию.</w:t>
      </w:r>
    </w:p>
    <w:p w:rsidR="001C1E31" w:rsidRPr="001C1E31" w:rsidRDefault="001C1E31" w:rsidP="009C4A06">
      <w:pPr>
        <w:pStyle w:val="a3"/>
        <w:shd w:val="clear" w:color="auto" w:fill="FFFFFF"/>
        <w:spacing w:before="0" w:beforeAutospacing="0" w:after="0" w:afterAutospacing="0"/>
        <w:rPr>
          <w:color w:val="2A2F37"/>
          <w:spacing w:val="1"/>
          <w:sz w:val="28"/>
          <w:szCs w:val="28"/>
        </w:rPr>
      </w:pPr>
    </w:p>
    <w:p w:rsidR="00D956B0" w:rsidRPr="000C5011" w:rsidRDefault="00D956B0" w:rsidP="00D956B0">
      <w:pPr>
        <w:pStyle w:val="a8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помощник врач</w:t>
      </w:r>
      <w:proofErr w:type="gramStart"/>
      <w:r w:rsidRPr="005426CB">
        <w:rPr>
          <w:rStyle w:val="a5"/>
          <w:rFonts w:ascii="Times New Roman" w:hAnsi="Times New Roman" w:cs="Times New Roman"/>
          <w:szCs w:val="28"/>
        </w:rPr>
        <w:t>а-</w:t>
      </w:r>
      <w:proofErr w:type="gramEnd"/>
      <w:r w:rsidRPr="005426CB">
        <w:rPr>
          <w:rStyle w:val="a5"/>
          <w:rFonts w:ascii="Times New Roman" w:hAnsi="Times New Roman" w:cs="Times New Roman"/>
          <w:szCs w:val="28"/>
        </w:rPr>
        <w:t xml:space="preserve"> </w:t>
      </w:r>
      <w:r w:rsidR="00856B08">
        <w:rPr>
          <w:rStyle w:val="a5"/>
          <w:rFonts w:ascii="Times New Roman" w:hAnsi="Times New Roman" w:cs="Times New Roman"/>
          <w:szCs w:val="28"/>
        </w:rPr>
        <w:t>гигиениста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</w:t>
      </w:r>
      <w:proofErr w:type="spellStart"/>
      <w:r w:rsidRPr="005426CB">
        <w:rPr>
          <w:rStyle w:val="a5"/>
          <w:rFonts w:ascii="Times New Roman" w:hAnsi="Times New Roman" w:cs="Times New Roman"/>
          <w:szCs w:val="28"/>
        </w:rPr>
        <w:t>Кореличского</w:t>
      </w:r>
      <w:proofErr w:type="spellEnd"/>
      <w:r w:rsidRPr="005426CB">
        <w:rPr>
          <w:rStyle w:val="a5"/>
          <w:rFonts w:ascii="Times New Roman" w:hAnsi="Times New Roman" w:cs="Times New Roman"/>
          <w:szCs w:val="28"/>
        </w:rPr>
        <w:t xml:space="preserve"> районного ЦГЭ </w:t>
      </w:r>
      <w:r w:rsidR="00856B08">
        <w:rPr>
          <w:rStyle w:val="a5"/>
          <w:rFonts w:ascii="Times New Roman" w:hAnsi="Times New Roman" w:cs="Times New Roman"/>
          <w:szCs w:val="28"/>
        </w:rPr>
        <w:t xml:space="preserve">Воронцова </w:t>
      </w:r>
      <w:proofErr w:type="spellStart"/>
      <w:r w:rsidR="00856B08">
        <w:rPr>
          <w:rStyle w:val="a5"/>
          <w:rFonts w:ascii="Times New Roman" w:hAnsi="Times New Roman" w:cs="Times New Roman"/>
          <w:szCs w:val="28"/>
        </w:rPr>
        <w:t>яекат</w:t>
      </w:r>
      <w:r w:rsidR="00856B08">
        <w:rPr>
          <w:rStyle w:val="a5"/>
          <w:rFonts w:ascii="Times New Roman" w:hAnsi="Times New Roman" w:cs="Times New Roman"/>
          <w:szCs w:val="28"/>
        </w:rPr>
        <w:t>е</w:t>
      </w:r>
      <w:r w:rsidR="00856B08">
        <w:rPr>
          <w:rStyle w:val="a5"/>
          <w:rFonts w:ascii="Times New Roman" w:hAnsi="Times New Roman" w:cs="Times New Roman"/>
          <w:szCs w:val="28"/>
        </w:rPr>
        <w:t>рина</w:t>
      </w:r>
      <w:proofErr w:type="spellEnd"/>
      <w:r w:rsidR="00856B08">
        <w:rPr>
          <w:rStyle w:val="a5"/>
          <w:rFonts w:ascii="Times New Roman" w:hAnsi="Times New Roman" w:cs="Times New Roman"/>
          <w:szCs w:val="28"/>
        </w:rPr>
        <w:t xml:space="preserve"> Михайловна</w:t>
      </w:r>
    </w:p>
    <w:p w:rsidR="00DA40D5" w:rsidRPr="009C4A06" w:rsidRDefault="00856B08" w:rsidP="009C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Обновлено 30.09</w:t>
      </w:r>
      <w:r w:rsidR="00D956B0" w:rsidRPr="005426CB">
        <w:rPr>
          <w:rStyle w:val="a5"/>
          <w:rFonts w:ascii="Times New Roman" w:hAnsi="Times New Roman" w:cs="Times New Roman"/>
          <w:szCs w:val="28"/>
        </w:rPr>
        <w:t>.2022</w:t>
      </w:r>
    </w:p>
    <w:sectPr w:rsidR="00DA40D5" w:rsidRPr="009C4A06" w:rsidSect="009C4A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D74"/>
    <w:multiLevelType w:val="multilevel"/>
    <w:tmpl w:val="9458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B5671"/>
    <w:multiLevelType w:val="multilevel"/>
    <w:tmpl w:val="EAF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94B23"/>
    <w:multiLevelType w:val="multilevel"/>
    <w:tmpl w:val="8EC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D6AAE"/>
    <w:multiLevelType w:val="multilevel"/>
    <w:tmpl w:val="285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B4935"/>
    <w:multiLevelType w:val="multilevel"/>
    <w:tmpl w:val="902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956B0"/>
    <w:rsid w:val="001C1E31"/>
    <w:rsid w:val="00856B08"/>
    <w:rsid w:val="009C4A06"/>
    <w:rsid w:val="00B5020F"/>
    <w:rsid w:val="00D956B0"/>
    <w:rsid w:val="00D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56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6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956B0"/>
  </w:style>
  <w:style w:type="paragraph" w:styleId="a3">
    <w:name w:val="Normal (Web)"/>
    <w:basedOn w:val="a"/>
    <w:uiPriority w:val="99"/>
    <w:unhideWhenUsed/>
    <w:rsid w:val="00D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6B0"/>
    <w:rPr>
      <w:b/>
      <w:bCs/>
    </w:rPr>
  </w:style>
  <w:style w:type="character" w:styleId="a5">
    <w:name w:val="Emphasis"/>
    <w:basedOn w:val="a0"/>
    <w:uiPriority w:val="20"/>
    <w:qFormat/>
    <w:rsid w:val="00D956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56B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6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856B08"/>
  </w:style>
  <w:style w:type="character" w:styleId="a9">
    <w:name w:val="Hyperlink"/>
    <w:basedOn w:val="a0"/>
    <w:uiPriority w:val="99"/>
    <w:semiHidden/>
    <w:unhideWhenUsed/>
    <w:rsid w:val="001C1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2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4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7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-express.ru/zozh/reviews/kak-sohranit-molodost-pri-pomoschi-sporta-1878290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s://www.sport-express.ru/zozh/news/kak-omega-3-vliyaet-na-rabotu-mozga-i-psihiku-rasskazala-nevrolog-1908630/" TargetMode="External"/><Relationship Id="rId7" Type="http://schemas.openxmlformats.org/officeDocument/2006/relationships/hyperlink" Target="https://www.sport-express.ru/zozh/reviews/biologicheskiy-vozrast-cheloveka-chto-eto-kak-ego-opredelit-i-uznat-kakie-faktory-vliyayut-na-skorost-stareniya-mnenie-specialista-1788935/" TargetMode="External"/><Relationship Id="rId12" Type="http://schemas.openxmlformats.org/officeDocument/2006/relationships/hyperlink" Target="https://www.sport-express.ru/zozh/news/vrach-rasskazala-o-vazhnosti-vitamina-d-dlya-rossiyan-1911810/" TargetMode="External"/><Relationship Id="rId17" Type="http://schemas.openxmlformats.org/officeDocument/2006/relationships/hyperlink" Target="https://www.sport-express.ru/zozh/news/uchenye-nazvali-prichiny-stareniya-mozga-18951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ort-express.ru/zozh/news/kakie-produkty-uskoryayut-starenie-mozga-rasskazala-vrach-1917559/" TargetMode="External"/><Relationship Id="rId20" Type="http://schemas.openxmlformats.org/officeDocument/2006/relationships/hyperlink" Target="https://www.sport-express.ru/zozh/news/dietolog-yasin-ayyyldyz-nazval-samye-poleznye-orehi-dlya-zdorovya-cheloveka-19256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ort-express.ru/zozh/reviews/kak-sohranit-molodost-kozhi-pyat-effektivnyh-sovetov-1929131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sport-express.ru/zozh/news/kakie-produkty-uskoryayut-metabolizm-rasskazala-dietolog-1902352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sport-express.ru/zozh/reviews/saharnyy-diabet-prichiny-vozniknoveniya-simptomy-profilaktika-kommentiruet-endokrinolog-18232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2022-06-24T05:46:00Z</dcterms:created>
  <dcterms:modified xsi:type="dcterms:W3CDTF">2022-09-23T07:13:00Z</dcterms:modified>
</cp:coreProperties>
</file>