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C2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Кореличский</w:t>
      </w:r>
      <w:r w:rsidRPr="004777CD">
        <w:rPr>
          <w:rFonts w:ascii="Times New Roman" w:hAnsi="Times New Roman"/>
          <w:sz w:val="40"/>
          <w:szCs w:val="40"/>
        </w:rPr>
        <w:t xml:space="preserve"> районный исполнительный комитет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Мирский</w:t>
      </w:r>
      <w:r w:rsidRPr="004777CD">
        <w:rPr>
          <w:rFonts w:ascii="Times New Roman" w:hAnsi="Times New Roman"/>
          <w:sz w:val="40"/>
          <w:szCs w:val="40"/>
        </w:rPr>
        <w:t xml:space="preserve"> сельский исполнительный комитет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Государственное учреждение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"</w:t>
      </w:r>
      <w:r>
        <w:rPr>
          <w:rFonts w:ascii="Times New Roman" w:hAnsi="Times New Roman"/>
          <w:sz w:val="40"/>
          <w:szCs w:val="40"/>
        </w:rPr>
        <w:t>Кореличский районный</w:t>
      </w:r>
      <w:r w:rsidRPr="004777CD">
        <w:rPr>
          <w:rFonts w:ascii="Times New Roman" w:hAnsi="Times New Roman"/>
          <w:sz w:val="40"/>
          <w:szCs w:val="40"/>
        </w:rPr>
        <w:t xml:space="preserve"> центр гигиены и эпидемиологии"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 xml:space="preserve">Учреждение здравоохранения </w:t>
      </w:r>
    </w:p>
    <w:p w:rsidR="007F2DC2" w:rsidRPr="004777CD" w:rsidRDefault="007F2DC2" w:rsidP="004777C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0"/>
          <w:szCs w:val="40"/>
        </w:rPr>
        <w:t>"Кореличская</w:t>
      </w:r>
      <w:r w:rsidRPr="004777CD">
        <w:rPr>
          <w:rFonts w:ascii="Times New Roman" w:hAnsi="Times New Roman"/>
          <w:sz w:val="40"/>
          <w:szCs w:val="40"/>
        </w:rPr>
        <w:t xml:space="preserve"> центральная районная больница"</w:t>
      </w:r>
      <w:r w:rsidRPr="004777CD">
        <w:rPr>
          <w:rFonts w:ascii="Times New Roman" w:hAnsi="Times New Roman"/>
          <w:sz w:val="52"/>
          <w:szCs w:val="52"/>
        </w:rPr>
        <w:t xml:space="preserve"> </w:t>
      </w:r>
    </w:p>
    <w:p w:rsidR="007F2DC2" w:rsidRPr="004777CD" w:rsidRDefault="007F2DC2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777CD">
        <w:rPr>
          <w:rFonts w:ascii="Times New Roman" w:hAnsi="Times New Roman"/>
          <w:b/>
          <w:sz w:val="52"/>
          <w:szCs w:val="52"/>
        </w:rPr>
        <w:t>ПРОФИЛАКТИЧЕСКИЙ ПРОЕКТ</w:t>
      </w:r>
    </w:p>
    <w:p w:rsidR="007F2DC2" w:rsidRPr="004777CD" w:rsidRDefault="007F2DC2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«Мир – здоровый поселок</w:t>
      </w:r>
      <w:r w:rsidRPr="004777CD">
        <w:rPr>
          <w:rFonts w:ascii="Times New Roman" w:hAnsi="Times New Roman"/>
          <w:b/>
          <w:sz w:val="52"/>
          <w:szCs w:val="52"/>
        </w:rPr>
        <w:t>»</w:t>
      </w:r>
    </w:p>
    <w:p w:rsidR="007F2DC2" w:rsidRPr="00B618C5" w:rsidRDefault="007F2DC2" w:rsidP="00131F3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F2DC2" w:rsidRDefault="007F2DC2" w:rsidP="00131F3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s4.fotokto.ru/photo/full/412/4120033.jpg" style="width:441.75pt;height:231pt">
            <v:imagedata r:id="rId5" r:href="rId6"/>
          </v:shape>
        </w:pict>
      </w:r>
    </w:p>
    <w:p w:rsidR="007F2DC2" w:rsidRDefault="007F2DC2" w:rsidP="00AB0FB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7F2DC2" w:rsidRDefault="007F2DC2" w:rsidP="0035081B">
      <w:pPr>
        <w:spacing w:after="0" w:line="240" w:lineRule="auto"/>
        <w:jc w:val="center"/>
        <w:rPr>
          <w:noProof/>
        </w:rPr>
      </w:pP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pict>
          <v:shape id="Рисунок 1" o:spid="_x0000_i1026" type="#_x0000_t75" style="width:189.75pt;height:189.75pt;visibility:visible">
            <v:imagedata r:id="rId7" o:title=""/>
          </v:shape>
        </w:pict>
      </w: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2DC2" w:rsidRPr="00247B0C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 год</w:t>
      </w: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F2DC2" w:rsidRPr="00F64795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t>ПРОФИЛЬ ЗДОРОВЬЯ</w:t>
      </w:r>
    </w:p>
    <w:p w:rsidR="007F2DC2" w:rsidRPr="00F64795" w:rsidRDefault="007F2DC2" w:rsidP="004777CD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t>городского поселка Мир</w:t>
      </w:r>
    </w:p>
    <w:p w:rsidR="007F2DC2" w:rsidRDefault="007F2DC2" w:rsidP="00727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DC2" w:rsidRPr="00F64795" w:rsidRDefault="007F2DC2" w:rsidP="00727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</w:t>
      </w:r>
      <w:r w:rsidRPr="00F64795">
        <w:rPr>
          <w:rFonts w:ascii="Times New Roman" w:hAnsi="Times New Roman"/>
          <w:b/>
          <w:sz w:val="28"/>
          <w:szCs w:val="28"/>
        </w:rPr>
        <w:t>1. ВВЕДЕНИЕ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населения г.п.Мир Кореличского  района, как и для других регионов Республики Беларусь, характерна избыточность неинфекционной, особенно хронической, заболеваемости, которая является на сегодняшний день основной причиной смертности населения, а также экономических потерь от возникающей нетрудоспособности и затрат на медицинские мероприятия.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Это обусловливает необходимость проведения постоянных и максимально эффективных мероприятий по созданию и поддержанию 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 xml:space="preserve">сберегающей среды жизнедеятельности людей, а также снижению распространенности поведенческих и биологических рисков здоровью среди населения г.п.Мир. 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Стабильность среды обитания по параметрам, выполнение которых гарантирует сохранение и улучшение здоровья населения, обеспечивается мероприятиями первичной профилактики.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Первичная профилактика – это совокупность политических, социальных, экономических, медицинских, информационных и воспитательных межсекторальных действий общества, направленных на устранение причин и условий, вызывающих распространение болезней среди населения. </w:t>
      </w:r>
    </w:p>
    <w:p w:rsidR="007F2DC2" w:rsidRDefault="007F2DC2" w:rsidP="00621C36">
      <w:pPr>
        <w:suppressAutoHyphens/>
        <w:spacing w:after="0" w:line="240" w:lineRule="auto"/>
        <w:ind w:firstLine="709"/>
        <w:jc w:val="both"/>
        <w:rPr>
          <w:sz w:val="30"/>
          <w:szCs w:val="30"/>
        </w:rPr>
      </w:pPr>
      <w:r w:rsidRPr="00CF4565">
        <w:rPr>
          <w:rFonts w:ascii="Times New Roman" w:hAnsi="Times New Roman"/>
          <w:sz w:val="28"/>
          <w:szCs w:val="28"/>
        </w:rPr>
        <w:t xml:space="preserve">Усиление профилактической деятельности, заложенной в т.ч. в механизмах реализации Государственной программы Республики Беларусь «Здоровье населения и демографическая безопасность» </w:t>
      </w:r>
      <w:r>
        <w:rPr>
          <w:rFonts w:ascii="Times New Roman" w:hAnsi="Times New Roman"/>
          <w:sz w:val="28"/>
          <w:szCs w:val="28"/>
        </w:rPr>
        <w:t xml:space="preserve">от 19 января 2021 года </w:t>
      </w:r>
      <w:r w:rsidRPr="00CF4565">
        <w:rPr>
          <w:rFonts w:ascii="Times New Roman" w:hAnsi="Times New Roman"/>
          <w:sz w:val="28"/>
          <w:szCs w:val="28"/>
        </w:rPr>
        <w:t>на пе</w:t>
      </w:r>
      <w:r>
        <w:rPr>
          <w:rFonts w:ascii="Times New Roman" w:hAnsi="Times New Roman"/>
          <w:sz w:val="28"/>
          <w:szCs w:val="28"/>
        </w:rPr>
        <w:t>риод</w:t>
      </w:r>
      <w:r w:rsidRPr="0089216A">
        <w:rPr>
          <w:rFonts w:ascii="Times New Roman" w:hAnsi="Times New Roman"/>
          <w:sz w:val="30"/>
          <w:szCs w:val="30"/>
        </w:rPr>
        <w:t xml:space="preserve"> 2021 – 2025 годы</w:t>
      </w:r>
      <w:r>
        <w:rPr>
          <w:rFonts w:ascii="Times New Roman" w:hAnsi="Times New Roman"/>
          <w:sz w:val="28"/>
          <w:szCs w:val="28"/>
        </w:rPr>
        <w:t>.</w:t>
      </w:r>
      <w:r w:rsidRPr="00621C36">
        <w:rPr>
          <w:sz w:val="30"/>
          <w:szCs w:val="30"/>
        </w:rPr>
        <w:t xml:space="preserve"> </w:t>
      </w:r>
    </w:p>
    <w:p w:rsidR="007F2DC2" w:rsidRPr="00621C36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36">
        <w:rPr>
          <w:rFonts w:ascii="Times New Roman" w:hAnsi="Times New Roman"/>
          <w:sz w:val="28"/>
          <w:szCs w:val="28"/>
        </w:rPr>
        <w:t xml:space="preserve">Приоритетными направлениями в области охраны здоровья и демографической безопасности на 2012 – 2025 годы являются: </w:t>
      </w:r>
    </w:p>
    <w:p w:rsidR="007F2DC2" w:rsidRPr="00621C36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36">
        <w:rPr>
          <w:rFonts w:ascii="Times New Roman" w:hAnsi="Times New Roman"/>
          <w:sz w:val="28"/>
          <w:szCs w:val="28"/>
        </w:rPr>
        <w:t>разработка мер по укреплению репродуктивного здоровья, формированию культуры здорового образа жизни и здоровьесбережения;</w:t>
      </w:r>
    </w:p>
    <w:p w:rsidR="007F2DC2" w:rsidRPr="00621C36" w:rsidRDefault="007F2DC2" w:rsidP="00621C36">
      <w:pPr>
        <w:tabs>
          <w:tab w:val="left" w:pos="1134"/>
          <w:tab w:val="left" w:pos="87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36">
        <w:rPr>
          <w:rFonts w:ascii="Times New Roman" w:hAnsi="Times New Roman"/>
          <w:sz w:val="28"/>
          <w:szCs w:val="28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:rsidR="007F2DC2" w:rsidRPr="00621C36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36">
        <w:rPr>
          <w:rFonts w:ascii="Times New Roman" w:hAnsi="Times New Roman"/>
          <w:sz w:val="28"/>
          <w:szCs w:val="28"/>
        </w:rPr>
        <w:t>развитие амбулаторно-поликлинической службы;</w:t>
      </w:r>
    </w:p>
    <w:p w:rsidR="007F2DC2" w:rsidRPr="00621C36" w:rsidRDefault="007F2DC2" w:rsidP="00621C3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36">
        <w:rPr>
          <w:rFonts w:ascii="Times New Roman" w:hAnsi="Times New Roman"/>
          <w:spacing w:val="-8"/>
          <w:sz w:val="28"/>
          <w:szCs w:val="28"/>
        </w:rPr>
        <w:t xml:space="preserve">переход от постатейного финансирования организаций </w:t>
      </w:r>
      <w:r w:rsidRPr="00621C36">
        <w:rPr>
          <w:rFonts w:ascii="Times New Roman" w:hAnsi="Times New Roman"/>
          <w:spacing w:val="-8"/>
          <w:sz w:val="28"/>
          <w:szCs w:val="28"/>
          <w:lang w:val="be-BY"/>
        </w:rPr>
        <w:t>здравоохранен</w:t>
      </w:r>
      <w:r w:rsidRPr="00621C36">
        <w:rPr>
          <w:rFonts w:ascii="Times New Roman" w:hAnsi="Times New Roman"/>
          <w:spacing w:val="-8"/>
          <w:sz w:val="28"/>
          <w:szCs w:val="28"/>
        </w:rPr>
        <w:t>и</w:t>
      </w:r>
      <w:r w:rsidRPr="00621C36">
        <w:rPr>
          <w:rFonts w:ascii="Times New Roman" w:hAnsi="Times New Roman"/>
          <w:spacing w:val="-8"/>
          <w:sz w:val="28"/>
          <w:szCs w:val="28"/>
          <w:lang w:val="be-BY"/>
        </w:rPr>
        <w:t>я</w:t>
      </w:r>
      <w:r w:rsidRPr="00621C3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21C36">
        <w:rPr>
          <w:rFonts w:ascii="Times New Roman" w:hAnsi="Times New Roman"/>
          <w:sz w:val="28"/>
          <w:szCs w:val="28"/>
        </w:rPr>
        <w:t>к системе финансирования на основе достигнутых результатов;</w:t>
      </w:r>
    </w:p>
    <w:p w:rsidR="007F2DC2" w:rsidRPr="00621C36" w:rsidRDefault="007F2DC2" w:rsidP="00621C36">
      <w:pPr>
        <w:tabs>
          <w:tab w:val="left" w:pos="1134"/>
          <w:tab w:val="left" w:pos="5760"/>
          <w:tab w:val="left" w:pos="9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1C36">
        <w:rPr>
          <w:rFonts w:ascii="Times New Roman" w:hAnsi="Times New Roman"/>
          <w:bCs/>
          <w:sz w:val="28"/>
          <w:szCs w:val="28"/>
        </w:rPr>
        <w:t>внедрение национальной системы медицинской аккредитации организаций здравоохранения;</w:t>
      </w:r>
    </w:p>
    <w:p w:rsidR="007F2DC2" w:rsidRPr="00621C36" w:rsidRDefault="007F2DC2" w:rsidP="00621C36">
      <w:pPr>
        <w:tabs>
          <w:tab w:val="left" w:pos="1134"/>
          <w:tab w:val="left" w:pos="87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36">
        <w:rPr>
          <w:rFonts w:ascii="Times New Roman" w:hAnsi="Times New Roman"/>
          <w:sz w:val="28"/>
          <w:szCs w:val="28"/>
        </w:rPr>
        <w:t xml:space="preserve">развитие здравоохранения регионов, в том числе межрегиональных и межрайонных центров. </w:t>
      </w:r>
    </w:p>
    <w:p w:rsidR="007F2DC2" w:rsidRPr="00F64795" w:rsidRDefault="007F2DC2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В «Профиле здоровья г.п.Мир» находят отражение все аспекты жизни населенного пункта, способствующие или препятствующие здоровью жителей и их благополучию, а также данные социологических опросов населения. </w:t>
      </w:r>
    </w:p>
    <w:p w:rsidR="007F2DC2" w:rsidRPr="00F64795" w:rsidRDefault="007F2DC2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Профилактический проект основывается на единых стандартах в подходах к здоровью как «социальной модели» с учетом особенностей и возможностей  административной территории. </w:t>
      </w:r>
    </w:p>
    <w:p w:rsidR="007F2DC2" w:rsidRPr="00F64795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Профилактический проект «Мир – здоровый поселок» реализуется с 29 июля 2019 года. </w:t>
      </w:r>
    </w:p>
    <w:p w:rsidR="007F2DC2" w:rsidRPr="00F64795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В конечном итоге проект призван привести к улучшению физического, психологического, социального и экологического благополучия  людей, живущих в г.п.Мир. </w:t>
      </w:r>
    </w:p>
    <w:p w:rsidR="007F2DC2" w:rsidRPr="00F64795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</w:t>
      </w:r>
    </w:p>
    <w:p w:rsidR="007F2DC2" w:rsidRPr="00F64795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2DC2" w:rsidRPr="00F64795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2.СОСТОЯНИЕ ЗДОРОВЬЯ  ЖИТЕЛЕЙ г.п.МИР</w:t>
      </w:r>
    </w:p>
    <w:p w:rsidR="007F2DC2" w:rsidRPr="00F64795" w:rsidRDefault="007F2DC2" w:rsidP="00F64795">
      <w:pPr>
        <w:pStyle w:val="20"/>
        <w:shd w:val="clear" w:color="auto" w:fill="auto"/>
        <w:ind w:firstLine="540"/>
        <w:rPr>
          <w:rFonts w:ascii="Times New Roman" w:hAnsi="Times New Roman"/>
          <w:sz w:val="28"/>
          <w:szCs w:val="28"/>
        </w:rPr>
      </w:pPr>
      <w:r w:rsidRPr="00F64795">
        <w:rPr>
          <w:rStyle w:val="2"/>
          <w:rFonts w:ascii="Times New Roman" w:hAnsi="Times New Roman"/>
          <w:color w:val="000000"/>
          <w:sz w:val="28"/>
          <w:szCs w:val="28"/>
        </w:rPr>
        <w:t>Медико-демографическая ситуация</w:t>
      </w:r>
    </w:p>
    <w:p w:rsidR="007F2DC2" w:rsidRPr="0010310D" w:rsidRDefault="007F2DC2" w:rsidP="00247B0C">
      <w:pPr>
        <w:pStyle w:val="BodyText"/>
        <w:ind w:left="20" w:right="20" w:firstLine="840"/>
        <w:rPr>
          <w:rStyle w:val="a"/>
          <w:b w:val="0"/>
          <w:bCs/>
          <w:sz w:val="28"/>
          <w:szCs w:val="28"/>
        </w:rPr>
      </w:pPr>
      <w:bookmarkStart w:id="0" w:name="bookmark1"/>
      <w:r w:rsidRPr="0010310D">
        <w:rPr>
          <w:rStyle w:val="a"/>
          <w:b w:val="0"/>
          <w:bCs/>
          <w:sz w:val="28"/>
          <w:szCs w:val="28"/>
        </w:rPr>
        <w:t xml:space="preserve">В </w:t>
      </w:r>
      <w:r>
        <w:rPr>
          <w:rStyle w:val="a"/>
          <w:b w:val="0"/>
          <w:bCs/>
          <w:sz w:val="28"/>
          <w:szCs w:val="28"/>
        </w:rPr>
        <w:t>г.п. Мир на 01.01.2021</w:t>
      </w:r>
      <w:r w:rsidRPr="0010310D">
        <w:rPr>
          <w:rStyle w:val="a"/>
          <w:b w:val="0"/>
          <w:bCs/>
          <w:sz w:val="28"/>
          <w:szCs w:val="28"/>
        </w:rPr>
        <w:t xml:space="preserve"> года (12 месяцев) численность городского населения составила 2294 человек.</w:t>
      </w:r>
    </w:p>
    <w:p w:rsidR="007F2DC2" w:rsidRPr="0010310D" w:rsidRDefault="007F2DC2" w:rsidP="00247B0C">
      <w:pPr>
        <w:pStyle w:val="BodyText"/>
        <w:ind w:left="20" w:right="20" w:firstLine="840"/>
        <w:rPr>
          <w:rStyle w:val="a"/>
          <w:b w:val="0"/>
          <w:bCs/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>В возрасте моложе трудоспособного (0-17), на конец 2020 года находилось 482 человека (21 %) , в возрасте от 18 и старше – 1812 человек (79 %). В трудоспособном возрасте (18-62 – мужчины, 56,6 - женщины) – 1273 человек  (55.5 %).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5"/>
        <w:gridCol w:w="3287"/>
        <w:gridCol w:w="3974"/>
      </w:tblGrid>
      <w:tr w:rsidR="007F2DC2" w:rsidRPr="0010310D" w:rsidTr="002625CB">
        <w:tc>
          <w:tcPr>
            <w:tcW w:w="1346" w:type="pct"/>
            <w:vAlign w:val="center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</w:p>
        </w:tc>
        <w:tc>
          <w:tcPr>
            <w:tcW w:w="1654" w:type="pct"/>
            <w:vAlign w:val="center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Cs/>
                <w:sz w:val="28"/>
                <w:szCs w:val="28"/>
              </w:rPr>
            </w:pPr>
            <w:r w:rsidRPr="0010310D">
              <w:rPr>
                <w:rStyle w:val="a"/>
                <w:bCs/>
                <w:sz w:val="28"/>
                <w:szCs w:val="28"/>
              </w:rPr>
              <w:t>12 мес. 2020</w:t>
            </w:r>
          </w:p>
        </w:tc>
        <w:tc>
          <w:tcPr>
            <w:tcW w:w="2000" w:type="pct"/>
            <w:vAlign w:val="center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Cs/>
                <w:sz w:val="28"/>
                <w:szCs w:val="28"/>
              </w:rPr>
            </w:pPr>
            <w:r w:rsidRPr="0010310D">
              <w:rPr>
                <w:rStyle w:val="a"/>
                <w:bCs/>
                <w:sz w:val="28"/>
                <w:szCs w:val="28"/>
              </w:rPr>
              <w:t>12 мес. 2019</w:t>
            </w:r>
          </w:p>
        </w:tc>
      </w:tr>
      <w:tr w:rsidR="007F2DC2" w:rsidRPr="0010310D" w:rsidTr="002625CB">
        <w:tc>
          <w:tcPr>
            <w:tcW w:w="1346" w:type="pct"/>
            <w:vAlign w:val="center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0 -17</w:t>
            </w:r>
          </w:p>
        </w:tc>
        <w:tc>
          <w:tcPr>
            <w:tcW w:w="1654" w:type="pct"/>
            <w:vAlign w:val="center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482</w:t>
            </w:r>
          </w:p>
        </w:tc>
        <w:tc>
          <w:tcPr>
            <w:tcW w:w="2000" w:type="pct"/>
            <w:vAlign w:val="center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474</w:t>
            </w:r>
          </w:p>
        </w:tc>
      </w:tr>
      <w:tr w:rsidR="007F2DC2" w:rsidRPr="0010310D" w:rsidTr="002625CB">
        <w:tc>
          <w:tcPr>
            <w:tcW w:w="1346" w:type="pct"/>
            <w:vAlign w:val="center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18 и старше</w:t>
            </w:r>
          </w:p>
        </w:tc>
        <w:tc>
          <w:tcPr>
            <w:tcW w:w="1654" w:type="pct"/>
            <w:vAlign w:val="center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1812</w:t>
            </w:r>
          </w:p>
        </w:tc>
        <w:tc>
          <w:tcPr>
            <w:tcW w:w="2000" w:type="pct"/>
            <w:vAlign w:val="center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1825</w:t>
            </w:r>
          </w:p>
        </w:tc>
      </w:tr>
      <w:tr w:rsidR="007F2DC2" w:rsidRPr="0010310D" w:rsidTr="002625CB">
        <w:tc>
          <w:tcPr>
            <w:tcW w:w="1346" w:type="pct"/>
            <w:vAlign w:val="center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Трудоспособные</w:t>
            </w:r>
          </w:p>
        </w:tc>
        <w:tc>
          <w:tcPr>
            <w:tcW w:w="1654" w:type="pct"/>
            <w:vAlign w:val="center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1273</w:t>
            </w:r>
          </w:p>
        </w:tc>
        <w:tc>
          <w:tcPr>
            <w:tcW w:w="2000" w:type="pct"/>
            <w:vAlign w:val="center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1257</w:t>
            </w:r>
          </w:p>
        </w:tc>
      </w:tr>
    </w:tbl>
    <w:p w:rsidR="007F2DC2" w:rsidRPr="0010310D" w:rsidRDefault="007F2DC2" w:rsidP="00247B0C">
      <w:pPr>
        <w:pStyle w:val="BodyText"/>
        <w:ind w:left="20" w:right="20" w:firstLine="840"/>
        <w:rPr>
          <w:rStyle w:val="a"/>
          <w:b w:val="0"/>
          <w:bCs/>
          <w:sz w:val="28"/>
          <w:szCs w:val="28"/>
        </w:rPr>
      </w:pPr>
    </w:p>
    <w:p w:rsidR="007F2DC2" w:rsidRPr="0010310D" w:rsidRDefault="007F2DC2" w:rsidP="006C261D">
      <w:pPr>
        <w:pStyle w:val="BodyText"/>
        <w:ind w:left="20" w:right="20" w:firstLine="520"/>
        <w:rPr>
          <w:rStyle w:val="a"/>
          <w:b w:val="0"/>
          <w:bCs/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>В г.п. Мир всего проживает 1207- женщин и 1087 - мужчин.  Удельный вес женщин составляет 54%, мужчин – 45%.  В возрасте до 50 лет в общей численности населения преобладают мужчины, старше 50 до 80 лет преобладают женщины. В возрасте 80 лет женщин в 4 раза больше, что связано с большей продолжительностью жизни у женщин.</w:t>
      </w:r>
    </w:p>
    <w:p w:rsidR="007F2DC2" w:rsidRPr="0010310D" w:rsidRDefault="007F2DC2" w:rsidP="00247B0C">
      <w:pPr>
        <w:pStyle w:val="BodyText"/>
        <w:ind w:right="20"/>
        <w:rPr>
          <w:rStyle w:val="a"/>
          <w:b w:val="0"/>
          <w:bCs/>
          <w:sz w:val="28"/>
          <w:szCs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2"/>
        <w:gridCol w:w="1815"/>
        <w:gridCol w:w="1942"/>
        <w:gridCol w:w="2011"/>
        <w:gridCol w:w="2086"/>
      </w:tblGrid>
      <w:tr w:rsidR="007F2DC2" w:rsidRPr="0010310D" w:rsidTr="002625CB">
        <w:tc>
          <w:tcPr>
            <w:tcW w:w="2193" w:type="dxa"/>
          </w:tcPr>
          <w:p w:rsidR="007F2DC2" w:rsidRPr="0010310D" w:rsidRDefault="007F2DC2" w:rsidP="002625CB">
            <w:pPr>
              <w:pStyle w:val="BodyText"/>
              <w:ind w:right="20"/>
              <w:rPr>
                <w:rStyle w:val="a"/>
                <w:b w:val="0"/>
                <w:bCs/>
                <w:sz w:val="28"/>
                <w:szCs w:val="28"/>
              </w:rPr>
            </w:pPr>
          </w:p>
        </w:tc>
        <w:tc>
          <w:tcPr>
            <w:tcW w:w="4032" w:type="dxa"/>
            <w:gridSpan w:val="2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2020</w:t>
            </w:r>
          </w:p>
        </w:tc>
        <w:tc>
          <w:tcPr>
            <w:tcW w:w="4440" w:type="dxa"/>
            <w:gridSpan w:val="2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2019</w:t>
            </w:r>
          </w:p>
        </w:tc>
      </w:tr>
      <w:tr w:rsidR="007F2DC2" w:rsidRPr="0010310D" w:rsidTr="002625CB">
        <w:tc>
          <w:tcPr>
            <w:tcW w:w="2193" w:type="dxa"/>
          </w:tcPr>
          <w:p w:rsidR="007F2DC2" w:rsidRPr="0010310D" w:rsidRDefault="007F2DC2" w:rsidP="002625CB">
            <w:pPr>
              <w:pStyle w:val="BodyText"/>
              <w:ind w:right="20"/>
              <w:rPr>
                <w:rStyle w:val="a"/>
                <w:b w:val="0"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Всего</w:t>
            </w:r>
          </w:p>
        </w:tc>
        <w:tc>
          <w:tcPr>
            <w:tcW w:w="2039" w:type="dxa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Удельный вес</w:t>
            </w:r>
          </w:p>
        </w:tc>
        <w:tc>
          <w:tcPr>
            <w:tcW w:w="2228" w:type="dxa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Всего</w:t>
            </w:r>
          </w:p>
        </w:tc>
        <w:tc>
          <w:tcPr>
            <w:tcW w:w="2212" w:type="dxa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Удельный вес</w:t>
            </w:r>
          </w:p>
        </w:tc>
      </w:tr>
      <w:tr w:rsidR="007F2DC2" w:rsidRPr="0010310D" w:rsidTr="002625CB">
        <w:tc>
          <w:tcPr>
            <w:tcW w:w="2193" w:type="dxa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женщины</w:t>
            </w:r>
          </w:p>
        </w:tc>
        <w:tc>
          <w:tcPr>
            <w:tcW w:w="1993" w:type="dxa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1207</w:t>
            </w:r>
          </w:p>
        </w:tc>
        <w:tc>
          <w:tcPr>
            <w:tcW w:w="2039" w:type="dxa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54%,</w:t>
            </w:r>
          </w:p>
        </w:tc>
        <w:tc>
          <w:tcPr>
            <w:tcW w:w="2228" w:type="dxa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1207</w:t>
            </w:r>
          </w:p>
        </w:tc>
        <w:tc>
          <w:tcPr>
            <w:tcW w:w="2212" w:type="dxa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54,03%,</w:t>
            </w:r>
          </w:p>
        </w:tc>
      </w:tr>
      <w:tr w:rsidR="007F2DC2" w:rsidRPr="0010310D" w:rsidTr="002625CB">
        <w:tc>
          <w:tcPr>
            <w:tcW w:w="2193" w:type="dxa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мужчины</w:t>
            </w:r>
          </w:p>
        </w:tc>
        <w:tc>
          <w:tcPr>
            <w:tcW w:w="1993" w:type="dxa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1087</w:t>
            </w:r>
          </w:p>
        </w:tc>
        <w:tc>
          <w:tcPr>
            <w:tcW w:w="2039" w:type="dxa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45%</w:t>
            </w:r>
          </w:p>
        </w:tc>
        <w:tc>
          <w:tcPr>
            <w:tcW w:w="2228" w:type="dxa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1092</w:t>
            </w:r>
          </w:p>
        </w:tc>
        <w:tc>
          <w:tcPr>
            <w:tcW w:w="2212" w:type="dxa"/>
          </w:tcPr>
          <w:p w:rsidR="007F2DC2" w:rsidRPr="0010310D" w:rsidRDefault="007F2DC2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45,97%.</w:t>
            </w:r>
          </w:p>
        </w:tc>
      </w:tr>
    </w:tbl>
    <w:p w:rsidR="007F2DC2" w:rsidRPr="0010310D" w:rsidRDefault="007F2DC2" w:rsidP="00247B0C">
      <w:pPr>
        <w:pStyle w:val="BodyText"/>
        <w:ind w:right="20"/>
        <w:rPr>
          <w:rStyle w:val="a"/>
          <w:b w:val="0"/>
          <w:bCs/>
          <w:sz w:val="28"/>
          <w:szCs w:val="28"/>
        </w:rPr>
      </w:pPr>
    </w:p>
    <w:p w:rsidR="007F2DC2" w:rsidRPr="00DF2414" w:rsidRDefault="007F2DC2" w:rsidP="00247B0C">
      <w:pPr>
        <w:pStyle w:val="BodyText"/>
        <w:ind w:right="20"/>
        <w:rPr>
          <w:rStyle w:val="a"/>
          <w:b w:val="0"/>
          <w:bCs/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 xml:space="preserve">     Рождаемость в 2020 году за 12 месяцев </w:t>
      </w:r>
      <w:r w:rsidRPr="00DF2414">
        <w:rPr>
          <w:rStyle w:val="a"/>
          <w:b w:val="0"/>
          <w:bCs/>
          <w:sz w:val="28"/>
          <w:szCs w:val="28"/>
        </w:rPr>
        <w:t xml:space="preserve">родилось  16 детей. </w:t>
      </w:r>
    </w:p>
    <w:p w:rsidR="007F2DC2" w:rsidRPr="0010310D" w:rsidRDefault="007F2DC2" w:rsidP="00247B0C">
      <w:pPr>
        <w:pStyle w:val="BodyText"/>
        <w:ind w:right="20"/>
        <w:rPr>
          <w:sz w:val="28"/>
          <w:szCs w:val="28"/>
        </w:rPr>
      </w:pPr>
    </w:p>
    <w:p w:rsidR="007F2DC2" w:rsidRPr="0010310D" w:rsidRDefault="007F2DC2" w:rsidP="00247B0C">
      <w:pPr>
        <w:pStyle w:val="BodyText"/>
        <w:ind w:right="20"/>
        <w:rPr>
          <w:sz w:val="40"/>
          <w:szCs w:val="28"/>
        </w:rPr>
      </w:pPr>
      <w:r w:rsidRPr="0010310D">
        <w:rPr>
          <w:sz w:val="28"/>
          <w:szCs w:val="28"/>
        </w:rPr>
        <w:t>За 12 месяцев 2020г. умерло</w:t>
      </w:r>
      <w:r w:rsidRPr="0010310D">
        <w:rPr>
          <w:lang w:eastAsia="en-US"/>
        </w:rPr>
        <w:t xml:space="preserve">  </w:t>
      </w:r>
      <w:r w:rsidRPr="0010310D">
        <w:rPr>
          <w:sz w:val="28"/>
          <w:szCs w:val="28"/>
          <w:lang w:eastAsia="en-US"/>
        </w:rPr>
        <w:t>39 чел</w:t>
      </w:r>
      <w:r w:rsidRPr="0010310D">
        <w:rPr>
          <w:sz w:val="28"/>
          <w:lang w:eastAsia="en-US"/>
        </w:rPr>
        <w:t>. (</w:t>
      </w:r>
      <w:smartTag w:uri="urn:schemas-microsoft-com:office:smarttags" w:element="metricconverter">
        <w:smartTagPr>
          <w:attr w:name="ProductID" w:val="2019 г"/>
        </w:smartTagPr>
        <w:r w:rsidRPr="0010310D">
          <w:rPr>
            <w:b/>
            <w:sz w:val="28"/>
            <w:lang w:eastAsia="en-US"/>
          </w:rPr>
          <w:t>2019 г</w:t>
        </w:r>
      </w:smartTag>
      <w:r w:rsidRPr="0010310D">
        <w:rPr>
          <w:sz w:val="28"/>
          <w:lang w:eastAsia="en-US"/>
        </w:rPr>
        <w:t>. -  31 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005"/>
        <w:gridCol w:w="1971"/>
        <w:gridCol w:w="2005"/>
        <w:gridCol w:w="1971"/>
      </w:tblGrid>
      <w:tr w:rsidR="007F2DC2" w:rsidRPr="0010310D" w:rsidTr="002625CB">
        <w:tc>
          <w:tcPr>
            <w:tcW w:w="998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1" w:type="pct"/>
            <w:gridSpan w:val="2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001" w:type="pct"/>
            <w:gridSpan w:val="2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2019</w:t>
            </w:r>
          </w:p>
        </w:tc>
      </w:tr>
      <w:tr w:rsidR="007F2DC2" w:rsidRPr="0010310D" w:rsidTr="002625CB">
        <w:tc>
          <w:tcPr>
            <w:tcW w:w="998" w:type="pct"/>
          </w:tcPr>
          <w:p w:rsidR="007F2DC2" w:rsidRPr="00621C36" w:rsidRDefault="007F2DC2" w:rsidP="002625C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чел,</w:t>
            </w:r>
          </w:p>
        </w:tc>
        <w:tc>
          <w:tcPr>
            <w:tcW w:w="992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 возраст</w:t>
            </w:r>
          </w:p>
        </w:tc>
        <w:tc>
          <w:tcPr>
            <w:tcW w:w="1009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Количество чел, </w:t>
            </w:r>
          </w:p>
        </w:tc>
        <w:tc>
          <w:tcPr>
            <w:tcW w:w="992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 возраст</w:t>
            </w:r>
          </w:p>
        </w:tc>
      </w:tr>
      <w:tr w:rsidR="007F2DC2" w:rsidRPr="0010310D" w:rsidTr="002625CB">
        <w:tc>
          <w:tcPr>
            <w:tcW w:w="998" w:type="pct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мужчины</w:t>
            </w:r>
          </w:p>
        </w:tc>
        <w:tc>
          <w:tcPr>
            <w:tcW w:w="1009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2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66,27</w:t>
            </w:r>
          </w:p>
        </w:tc>
        <w:tc>
          <w:tcPr>
            <w:tcW w:w="1009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65,5</w:t>
            </w:r>
          </w:p>
        </w:tc>
      </w:tr>
      <w:tr w:rsidR="007F2DC2" w:rsidRPr="0010310D" w:rsidTr="002625CB">
        <w:tc>
          <w:tcPr>
            <w:tcW w:w="998" w:type="pct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женщины</w:t>
            </w:r>
          </w:p>
        </w:tc>
        <w:tc>
          <w:tcPr>
            <w:tcW w:w="1009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78,8</w:t>
            </w:r>
          </w:p>
        </w:tc>
        <w:tc>
          <w:tcPr>
            <w:tcW w:w="1009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81,6</w:t>
            </w:r>
          </w:p>
        </w:tc>
      </w:tr>
      <w:tr w:rsidR="007F2DC2" w:rsidRPr="0010310D" w:rsidTr="002625CB">
        <w:trPr>
          <w:trHeight w:val="264"/>
        </w:trPr>
        <w:tc>
          <w:tcPr>
            <w:tcW w:w="998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09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92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73,05</w:t>
            </w:r>
          </w:p>
        </w:tc>
        <w:tc>
          <w:tcPr>
            <w:tcW w:w="1009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71,25</w:t>
            </w:r>
          </w:p>
        </w:tc>
      </w:tr>
      <w:tr w:rsidR="007F2DC2" w:rsidRPr="0010310D" w:rsidTr="002625CB">
        <w:trPr>
          <w:trHeight w:val="264"/>
        </w:trPr>
        <w:tc>
          <w:tcPr>
            <w:tcW w:w="998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Смертность на 1000 населения</w:t>
            </w:r>
          </w:p>
        </w:tc>
        <w:tc>
          <w:tcPr>
            <w:tcW w:w="2001" w:type="pct"/>
            <w:gridSpan w:val="2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16,4</w:t>
            </w:r>
          </w:p>
        </w:tc>
        <w:tc>
          <w:tcPr>
            <w:tcW w:w="2001" w:type="pct"/>
            <w:gridSpan w:val="2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13,3</w:t>
            </w:r>
          </w:p>
        </w:tc>
      </w:tr>
      <w:tr w:rsidR="007F2DC2" w:rsidRPr="0010310D" w:rsidTr="002625CB">
        <w:trPr>
          <w:trHeight w:val="264"/>
        </w:trPr>
        <w:tc>
          <w:tcPr>
            <w:tcW w:w="998" w:type="pct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Количество населения</w:t>
            </w:r>
          </w:p>
        </w:tc>
        <w:tc>
          <w:tcPr>
            <w:tcW w:w="2001" w:type="pct"/>
            <w:gridSpan w:val="2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2001" w:type="pct"/>
            <w:gridSpan w:val="2"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2299</w:t>
            </w:r>
          </w:p>
        </w:tc>
      </w:tr>
    </w:tbl>
    <w:p w:rsidR="007F2DC2" w:rsidRPr="0010310D" w:rsidRDefault="007F2DC2" w:rsidP="00247B0C">
      <w:pPr>
        <w:pStyle w:val="BodyText"/>
        <w:ind w:right="20"/>
        <w:rPr>
          <w:sz w:val="40"/>
          <w:szCs w:val="28"/>
        </w:rPr>
      </w:pPr>
    </w:p>
    <w:p w:rsidR="007F2DC2" w:rsidRPr="0010310D" w:rsidRDefault="007F2DC2" w:rsidP="00247B0C">
      <w:pPr>
        <w:jc w:val="center"/>
        <w:rPr>
          <w:rFonts w:ascii="Times New Roman" w:hAnsi="Times New Roman"/>
          <w:sz w:val="28"/>
          <w:szCs w:val="20"/>
          <w:lang w:eastAsia="en-US"/>
        </w:rPr>
      </w:pPr>
      <w:r w:rsidRPr="0010310D">
        <w:rPr>
          <w:rFonts w:ascii="Times New Roman" w:hAnsi="Times New Roman"/>
          <w:sz w:val="28"/>
          <w:szCs w:val="20"/>
          <w:lang w:eastAsia="en-US"/>
        </w:rPr>
        <w:t xml:space="preserve">Структура смертности в трудоспособном возрасте за 12 месяцев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3"/>
        <w:gridCol w:w="2742"/>
        <w:gridCol w:w="3251"/>
      </w:tblGrid>
      <w:tr w:rsidR="007F2DC2" w:rsidRPr="0010310D" w:rsidTr="002625CB">
        <w:trPr>
          <w:trHeight w:val="97"/>
        </w:trPr>
        <w:tc>
          <w:tcPr>
            <w:tcW w:w="1984" w:type="pct"/>
          </w:tcPr>
          <w:p w:rsidR="007F2DC2" w:rsidRPr="0010310D" w:rsidRDefault="007F2DC2" w:rsidP="002625CB">
            <w:pPr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380" w:type="pct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2020</w:t>
            </w:r>
          </w:p>
        </w:tc>
        <w:tc>
          <w:tcPr>
            <w:tcW w:w="1636" w:type="pct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2019</w:t>
            </w:r>
          </w:p>
        </w:tc>
      </w:tr>
      <w:tr w:rsidR="007F2DC2" w:rsidRPr="0010310D" w:rsidTr="002625CB">
        <w:tc>
          <w:tcPr>
            <w:tcW w:w="1984" w:type="pct"/>
          </w:tcPr>
          <w:p w:rsidR="007F2DC2" w:rsidRPr="0010310D" w:rsidRDefault="007F2DC2" w:rsidP="002625CB">
            <w:pPr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БСК</w:t>
            </w:r>
          </w:p>
        </w:tc>
        <w:tc>
          <w:tcPr>
            <w:tcW w:w="1380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2</w:t>
            </w:r>
          </w:p>
        </w:tc>
        <w:tc>
          <w:tcPr>
            <w:tcW w:w="1636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3</w:t>
            </w:r>
          </w:p>
        </w:tc>
      </w:tr>
      <w:tr w:rsidR="007F2DC2" w:rsidRPr="0010310D" w:rsidTr="002625CB">
        <w:tc>
          <w:tcPr>
            <w:tcW w:w="1984" w:type="pct"/>
          </w:tcPr>
          <w:p w:rsidR="007F2DC2" w:rsidRPr="0010310D" w:rsidRDefault="007F2DC2" w:rsidP="002625CB">
            <w:pPr>
              <w:rPr>
                <w:rFonts w:ascii="Times New Roman" w:hAnsi="Times New Roman"/>
                <w:b/>
                <w:sz w:val="28"/>
                <w:szCs w:val="20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</w:rPr>
              <w:t>Новообразование</w:t>
            </w:r>
          </w:p>
        </w:tc>
        <w:tc>
          <w:tcPr>
            <w:tcW w:w="1380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2</w:t>
            </w:r>
          </w:p>
        </w:tc>
        <w:tc>
          <w:tcPr>
            <w:tcW w:w="1636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</w:tr>
      <w:tr w:rsidR="007F2DC2" w:rsidRPr="0010310D" w:rsidTr="002625CB">
        <w:tc>
          <w:tcPr>
            <w:tcW w:w="1984" w:type="pct"/>
          </w:tcPr>
          <w:p w:rsidR="007F2DC2" w:rsidRPr="0010310D" w:rsidRDefault="007F2DC2" w:rsidP="002625CB">
            <w:pPr>
              <w:rPr>
                <w:rFonts w:ascii="Times New Roman" w:hAnsi="Times New Roman"/>
                <w:b/>
                <w:sz w:val="28"/>
                <w:szCs w:val="20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</w:rPr>
              <w:t>Дыхание</w:t>
            </w:r>
          </w:p>
        </w:tc>
        <w:tc>
          <w:tcPr>
            <w:tcW w:w="1380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636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-</w:t>
            </w:r>
          </w:p>
        </w:tc>
      </w:tr>
      <w:tr w:rsidR="007F2DC2" w:rsidRPr="0010310D" w:rsidTr="002625CB">
        <w:tc>
          <w:tcPr>
            <w:tcW w:w="1984" w:type="pct"/>
          </w:tcPr>
          <w:p w:rsidR="007F2DC2" w:rsidRPr="0010310D" w:rsidRDefault="007F2DC2" w:rsidP="002625CB">
            <w:pPr>
              <w:rPr>
                <w:rFonts w:ascii="Times New Roman" w:hAnsi="Times New Roman"/>
                <w:b/>
                <w:sz w:val="28"/>
                <w:szCs w:val="20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</w:rPr>
              <w:t>Травма</w:t>
            </w:r>
          </w:p>
        </w:tc>
        <w:tc>
          <w:tcPr>
            <w:tcW w:w="1380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636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-</w:t>
            </w:r>
          </w:p>
        </w:tc>
      </w:tr>
      <w:tr w:rsidR="007F2DC2" w:rsidRPr="0010310D" w:rsidTr="002625CB">
        <w:tc>
          <w:tcPr>
            <w:tcW w:w="1984" w:type="pct"/>
          </w:tcPr>
          <w:p w:rsidR="007F2DC2" w:rsidRPr="0010310D" w:rsidRDefault="007F2DC2" w:rsidP="002625CB">
            <w:pPr>
              <w:rPr>
                <w:rFonts w:ascii="Times New Roman" w:hAnsi="Times New Roman"/>
                <w:b/>
                <w:sz w:val="28"/>
                <w:szCs w:val="20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</w:rPr>
              <w:t>Другое</w:t>
            </w:r>
          </w:p>
        </w:tc>
        <w:tc>
          <w:tcPr>
            <w:tcW w:w="1380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636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</w:tr>
      <w:tr w:rsidR="007F2DC2" w:rsidRPr="0010310D" w:rsidTr="002625CB">
        <w:tc>
          <w:tcPr>
            <w:tcW w:w="1984" w:type="pct"/>
          </w:tcPr>
          <w:p w:rsidR="007F2DC2" w:rsidRPr="0010310D" w:rsidRDefault="007F2DC2" w:rsidP="002625CB">
            <w:pPr>
              <w:rPr>
                <w:rFonts w:ascii="Times New Roman" w:hAnsi="Times New Roman"/>
                <w:b/>
                <w:sz w:val="28"/>
                <w:szCs w:val="20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</w:rPr>
              <w:t>Почки</w:t>
            </w:r>
          </w:p>
        </w:tc>
        <w:tc>
          <w:tcPr>
            <w:tcW w:w="1380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636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</w:tr>
      <w:tr w:rsidR="007F2DC2" w:rsidRPr="0010310D" w:rsidTr="002625CB">
        <w:tc>
          <w:tcPr>
            <w:tcW w:w="1984" w:type="pct"/>
          </w:tcPr>
          <w:p w:rsidR="007F2DC2" w:rsidRPr="0010310D" w:rsidRDefault="007F2DC2" w:rsidP="002625CB">
            <w:pPr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380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636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  <w:tr w:rsidR="007F2DC2" w:rsidRPr="0010310D" w:rsidTr="002625CB">
        <w:tc>
          <w:tcPr>
            <w:tcW w:w="1984" w:type="pct"/>
            <w:shd w:val="clear" w:color="auto" w:fill="FFFF00"/>
          </w:tcPr>
          <w:p w:rsidR="007F2DC2" w:rsidRPr="0010310D" w:rsidRDefault="007F2DC2" w:rsidP="002625CB">
            <w:pPr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ИТОГО</w:t>
            </w:r>
          </w:p>
        </w:tc>
        <w:tc>
          <w:tcPr>
            <w:tcW w:w="1380" w:type="pct"/>
            <w:shd w:val="clear" w:color="auto" w:fill="FFFF00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8</w:t>
            </w:r>
          </w:p>
        </w:tc>
        <w:tc>
          <w:tcPr>
            <w:tcW w:w="1636" w:type="pct"/>
            <w:shd w:val="clear" w:color="auto" w:fill="FFFF00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6</w:t>
            </w:r>
          </w:p>
        </w:tc>
      </w:tr>
      <w:tr w:rsidR="007F2DC2" w:rsidRPr="0010310D" w:rsidTr="002625CB">
        <w:tc>
          <w:tcPr>
            <w:tcW w:w="1984" w:type="pct"/>
          </w:tcPr>
          <w:p w:rsidR="007F2DC2" w:rsidRPr="0010310D" w:rsidRDefault="007F2DC2" w:rsidP="002625CB">
            <w:pPr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 1000 населения</w:t>
            </w:r>
          </w:p>
        </w:tc>
        <w:tc>
          <w:tcPr>
            <w:tcW w:w="1380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6,2</w:t>
            </w:r>
          </w:p>
        </w:tc>
        <w:tc>
          <w:tcPr>
            <w:tcW w:w="1636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4,77</w:t>
            </w:r>
          </w:p>
        </w:tc>
      </w:tr>
      <w:tr w:rsidR="007F2DC2" w:rsidRPr="0010310D" w:rsidTr="002625CB">
        <w:tc>
          <w:tcPr>
            <w:tcW w:w="1984" w:type="pct"/>
          </w:tcPr>
          <w:p w:rsidR="007F2DC2" w:rsidRPr="0010310D" w:rsidRDefault="007F2DC2" w:rsidP="002625CB">
            <w:pPr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Количество </w:t>
            </w: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 трудоспособного населения</w:t>
            </w:r>
          </w:p>
        </w:tc>
        <w:tc>
          <w:tcPr>
            <w:tcW w:w="1380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1273</w:t>
            </w:r>
          </w:p>
        </w:tc>
        <w:tc>
          <w:tcPr>
            <w:tcW w:w="1636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1257</w:t>
            </w:r>
          </w:p>
        </w:tc>
      </w:tr>
      <w:tr w:rsidR="007F2DC2" w:rsidRPr="0010310D" w:rsidTr="002625CB">
        <w:tc>
          <w:tcPr>
            <w:tcW w:w="1984" w:type="pct"/>
          </w:tcPr>
          <w:p w:rsidR="007F2DC2" w:rsidRPr="0010310D" w:rsidRDefault="007F2DC2" w:rsidP="002625CB">
            <w:pPr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% от общей смертности</w:t>
            </w:r>
          </w:p>
        </w:tc>
        <w:tc>
          <w:tcPr>
            <w:tcW w:w="1380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20,5</w:t>
            </w:r>
          </w:p>
        </w:tc>
        <w:tc>
          <w:tcPr>
            <w:tcW w:w="1636" w:type="pct"/>
            <w:vAlign w:val="center"/>
          </w:tcPr>
          <w:p w:rsidR="007F2DC2" w:rsidRPr="0010310D" w:rsidRDefault="007F2DC2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19,35</w:t>
            </w:r>
          </w:p>
        </w:tc>
      </w:tr>
    </w:tbl>
    <w:p w:rsidR="007F2DC2" w:rsidRPr="0010310D" w:rsidRDefault="007F2DC2" w:rsidP="00247B0C">
      <w:pPr>
        <w:pStyle w:val="BodyText"/>
        <w:ind w:left="20" w:right="20" w:firstLine="840"/>
        <w:rPr>
          <w:sz w:val="28"/>
          <w:szCs w:val="28"/>
        </w:rPr>
      </w:pPr>
    </w:p>
    <w:p w:rsidR="007F2DC2" w:rsidRPr="0010310D" w:rsidRDefault="007F2DC2" w:rsidP="006C261D">
      <w:pPr>
        <w:pStyle w:val="BodyText"/>
        <w:ind w:left="20" w:right="20" w:firstLine="520"/>
        <w:rPr>
          <w:sz w:val="28"/>
          <w:szCs w:val="28"/>
        </w:rPr>
      </w:pPr>
      <w:r w:rsidRPr="0010310D">
        <w:rPr>
          <w:sz w:val="28"/>
          <w:szCs w:val="28"/>
        </w:rPr>
        <w:t xml:space="preserve">Причинами смертности в </w:t>
      </w:r>
      <w:r w:rsidRPr="0010310D">
        <w:rPr>
          <w:b/>
          <w:sz w:val="28"/>
          <w:szCs w:val="28"/>
        </w:rPr>
        <w:t>трудоспособном возрасте</w:t>
      </w:r>
      <w:r w:rsidRPr="0010310D">
        <w:rPr>
          <w:sz w:val="28"/>
          <w:szCs w:val="28"/>
        </w:rPr>
        <w:t xml:space="preserve"> являются: БСК 2 человека, онкологические заболевания 2 чел., дыхание  - 1 чел, почки 1 чел., травмы 1 человек,. На 1000 населения – 6,2%, всего от общей смертности 20,5%;</w:t>
      </w:r>
    </w:p>
    <w:p w:rsidR="007F2DC2" w:rsidRPr="0010310D" w:rsidRDefault="007F2DC2" w:rsidP="006C261D">
      <w:pPr>
        <w:pStyle w:val="BodyText"/>
        <w:ind w:right="20" w:firstLine="540"/>
        <w:rPr>
          <w:rStyle w:val="a"/>
          <w:b w:val="0"/>
          <w:bCs/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 xml:space="preserve">Основной вклад в причины </w:t>
      </w:r>
      <w:r w:rsidRPr="0010310D">
        <w:rPr>
          <w:rStyle w:val="a"/>
          <w:bCs/>
          <w:sz w:val="28"/>
          <w:szCs w:val="28"/>
        </w:rPr>
        <w:t>общей смертности</w:t>
      </w:r>
      <w:r w:rsidRPr="0010310D">
        <w:rPr>
          <w:rStyle w:val="a"/>
          <w:b w:val="0"/>
          <w:bCs/>
          <w:sz w:val="28"/>
          <w:szCs w:val="28"/>
        </w:rPr>
        <w:t xml:space="preserve"> населения за  12 месяцев 2020 году внесли болезни системы кровообращения 17 случаев (43,6%), из них: ИБС – 7 (41,17%), ЦВБ – 2 (11,7%), генерализованный атеросклероз – 8 (47,05%); новообразования 3 (7,69 %), заболевание почек – 2 (5,12%) чел., заболевание дыхание – 1 (2,5%) чел.  и некоторые другие заболевания -  случаев 16 </w:t>
      </w:r>
      <w:bookmarkStart w:id="1" w:name="bookmark0"/>
      <w:r w:rsidRPr="0010310D">
        <w:rPr>
          <w:rStyle w:val="a"/>
          <w:b w:val="0"/>
          <w:bCs/>
          <w:sz w:val="28"/>
          <w:szCs w:val="28"/>
        </w:rPr>
        <w:t>(58,9 %).</w:t>
      </w:r>
    </w:p>
    <w:p w:rsidR="007F2DC2" w:rsidRPr="0010310D" w:rsidRDefault="007F2DC2" w:rsidP="00247B0C">
      <w:pPr>
        <w:pStyle w:val="BodyText"/>
        <w:ind w:right="20" w:firstLine="720"/>
        <w:rPr>
          <w:rStyle w:val="a"/>
          <w:b w:val="0"/>
          <w:bCs/>
          <w:sz w:val="28"/>
          <w:szCs w:val="28"/>
        </w:rPr>
      </w:pPr>
    </w:p>
    <w:p w:rsidR="007F2DC2" w:rsidRPr="0010310D" w:rsidRDefault="007F2DC2" w:rsidP="00247B0C">
      <w:pPr>
        <w:jc w:val="center"/>
        <w:rPr>
          <w:rFonts w:ascii="Times New Roman" w:hAnsi="Times New Roman"/>
          <w:b/>
          <w:sz w:val="28"/>
          <w:szCs w:val="20"/>
          <w:lang w:eastAsia="en-US"/>
        </w:rPr>
      </w:pPr>
      <w:r w:rsidRPr="0010310D">
        <w:rPr>
          <w:rFonts w:ascii="Times New Roman" w:hAnsi="Times New Roman"/>
          <w:b/>
          <w:sz w:val="28"/>
          <w:szCs w:val="20"/>
          <w:lang w:eastAsia="en-US"/>
        </w:rPr>
        <w:t xml:space="preserve">Структура смертности по нозологиям за </w:t>
      </w:r>
      <w:r>
        <w:rPr>
          <w:rFonts w:ascii="Times New Roman" w:hAnsi="Times New Roman"/>
          <w:b/>
          <w:sz w:val="28"/>
          <w:szCs w:val="20"/>
          <w:lang w:eastAsia="en-US"/>
        </w:rPr>
        <w:t>12</w:t>
      </w:r>
      <w:r w:rsidRPr="0010310D">
        <w:rPr>
          <w:rFonts w:ascii="Times New Roman" w:hAnsi="Times New Roman"/>
          <w:b/>
          <w:sz w:val="28"/>
          <w:szCs w:val="20"/>
          <w:lang w:eastAsia="en-US"/>
        </w:rPr>
        <w:t xml:space="preserve"> месяцев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1"/>
        <w:gridCol w:w="858"/>
        <w:gridCol w:w="846"/>
        <w:gridCol w:w="776"/>
        <w:gridCol w:w="710"/>
        <w:gridCol w:w="1040"/>
        <w:gridCol w:w="1516"/>
      </w:tblGrid>
      <w:tr w:rsidR="007F2DC2" w:rsidRPr="0010310D" w:rsidTr="002625CB">
        <w:trPr>
          <w:trHeight w:val="190"/>
        </w:trPr>
        <w:tc>
          <w:tcPr>
            <w:tcW w:w="1731" w:type="pct"/>
            <w:noWrap/>
          </w:tcPr>
          <w:p w:rsidR="007F2DC2" w:rsidRPr="00621C36" w:rsidRDefault="007F2DC2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84" w:type="pct"/>
            <w:gridSpan w:val="2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87" w:type="pct"/>
            <w:gridSpan w:val="2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Снижение</w:t>
            </w:r>
          </w:p>
        </w:tc>
      </w:tr>
      <w:tr w:rsidR="007F2DC2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7F2DC2" w:rsidRPr="00621C36" w:rsidRDefault="007F2DC2" w:rsidP="00262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БСК, из них:</w:t>
            </w:r>
          </w:p>
        </w:tc>
        <w:tc>
          <w:tcPr>
            <w:tcW w:w="523" w:type="pct"/>
            <w:shd w:val="clear" w:color="000000" w:fill="FFFFFF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51,6</w:t>
            </w: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6,25</w:t>
            </w: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DC2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7F2DC2" w:rsidRPr="00621C36" w:rsidRDefault="007F2DC2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 xml:space="preserve">   ИБС</w:t>
            </w:r>
          </w:p>
        </w:tc>
        <w:tc>
          <w:tcPr>
            <w:tcW w:w="52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41,17</w:t>
            </w:r>
          </w:p>
        </w:tc>
        <w:tc>
          <w:tcPr>
            <w:tcW w:w="526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43,7</w:t>
            </w: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DC2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7F2DC2" w:rsidRPr="00621C36" w:rsidRDefault="007F2DC2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 xml:space="preserve">   ЦВБ</w:t>
            </w:r>
          </w:p>
        </w:tc>
        <w:tc>
          <w:tcPr>
            <w:tcW w:w="52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526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F2DC2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7F2DC2" w:rsidRPr="00621C36" w:rsidRDefault="007F2DC2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 xml:space="preserve">   Генерализованный атеросклероз</w:t>
            </w:r>
          </w:p>
        </w:tc>
        <w:tc>
          <w:tcPr>
            <w:tcW w:w="52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47,05</w:t>
            </w:r>
          </w:p>
        </w:tc>
        <w:tc>
          <w:tcPr>
            <w:tcW w:w="526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DC2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7F2DC2" w:rsidRPr="00621C36" w:rsidRDefault="007F2DC2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Травмы</w:t>
            </w:r>
          </w:p>
        </w:tc>
        <w:tc>
          <w:tcPr>
            <w:tcW w:w="52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26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DC2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7F2DC2" w:rsidRPr="00621C36" w:rsidRDefault="007F2DC2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Старость</w:t>
            </w:r>
          </w:p>
        </w:tc>
        <w:tc>
          <w:tcPr>
            <w:tcW w:w="52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5,12</w:t>
            </w:r>
          </w:p>
        </w:tc>
        <w:tc>
          <w:tcPr>
            <w:tcW w:w="526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43,2</w:t>
            </w: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DC2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7F2DC2" w:rsidRPr="00621C36" w:rsidRDefault="007F2DC2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Онкология</w:t>
            </w:r>
          </w:p>
        </w:tc>
        <w:tc>
          <w:tcPr>
            <w:tcW w:w="52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7,69</w:t>
            </w:r>
          </w:p>
        </w:tc>
        <w:tc>
          <w:tcPr>
            <w:tcW w:w="526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F2DC2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7F2DC2" w:rsidRPr="00621C36" w:rsidRDefault="007F2DC2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Дегенерат. БЦНС</w:t>
            </w:r>
          </w:p>
        </w:tc>
        <w:tc>
          <w:tcPr>
            <w:tcW w:w="52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526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116,6</w:t>
            </w: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DC2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7F2DC2" w:rsidRPr="00621C36" w:rsidRDefault="007F2DC2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Паркинсонизм</w:t>
            </w:r>
          </w:p>
        </w:tc>
        <w:tc>
          <w:tcPr>
            <w:tcW w:w="52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6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2DC2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7F2DC2" w:rsidRPr="00621C36" w:rsidRDefault="007F2DC2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52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26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DC2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7F2DC2" w:rsidRPr="00621C36" w:rsidRDefault="007F2DC2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Болезни почек</w:t>
            </w:r>
          </w:p>
        </w:tc>
        <w:tc>
          <w:tcPr>
            <w:tcW w:w="52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526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DC2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7F2DC2" w:rsidRPr="00621C36" w:rsidRDefault="007F2DC2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DC2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7F2DC2" w:rsidRPr="00621C36" w:rsidRDefault="007F2DC2" w:rsidP="00262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2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25,8</w:t>
            </w: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2DC2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7F2DC2" w:rsidRPr="00621C36" w:rsidRDefault="007F2DC2" w:rsidP="00262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На 1000 населения</w:t>
            </w:r>
          </w:p>
        </w:tc>
        <w:tc>
          <w:tcPr>
            <w:tcW w:w="52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16,4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13,3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23,7</w:t>
            </w: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DC2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7F2DC2" w:rsidRPr="00621C36" w:rsidRDefault="007F2DC2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Количество населения</w:t>
            </w:r>
          </w:p>
        </w:tc>
        <w:tc>
          <w:tcPr>
            <w:tcW w:w="52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2299</w:t>
            </w:r>
          </w:p>
        </w:tc>
        <w:tc>
          <w:tcPr>
            <w:tcW w:w="461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7F2DC2" w:rsidRPr="00621C36" w:rsidRDefault="007F2DC2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DC2" w:rsidRPr="0010310D" w:rsidRDefault="007F2DC2" w:rsidP="00247B0C">
      <w:pPr>
        <w:pStyle w:val="BodyText"/>
        <w:ind w:right="20" w:firstLine="720"/>
        <w:rPr>
          <w:rStyle w:val="a"/>
          <w:b w:val="0"/>
          <w:bCs/>
          <w:sz w:val="28"/>
          <w:szCs w:val="28"/>
        </w:rPr>
      </w:pPr>
    </w:p>
    <w:p w:rsidR="007F2DC2" w:rsidRPr="00247B0C" w:rsidRDefault="007F2DC2" w:rsidP="00247B0C">
      <w:pPr>
        <w:pStyle w:val="10"/>
        <w:keepNext/>
        <w:keepLines/>
        <w:shd w:val="clear" w:color="auto" w:fill="auto"/>
        <w:tabs>
          <w:tab w:val="left" w:pos="3523"/>
        </w:tabs>
        <w:spacing w:before="0" w:after="303" w:line="260" w:lineRule="exact"/>
        <w:ind w:left="2980"/>
        <w:rPr>
          <w:rFonts w:ascii="Times New Roman" w:hAnsi="Times New Roman"/>
          <w:sz w:val="28"/>
          <w:szCs w:val="28"/>
        </w:rPr>
      </w:pPr>
      <w:r w:rsidRPr="00247B0C">
        <w:rPr>
          <w:rStyle w:val="a"/>
          <w:rFonts w:ascii="Times New Roman" w:hAnsi="Times New Roman"/>
          <w:b/>
          <w:bCs/>
          <w:color w:val="000000"/>
          <w:sz w:val="28"/>
          <w:szCs w:val="28"/>
        </w:rPr>
        <w:t>Инвалидность населения</w:t>
      </w:r>
      <w:bookmarkEnd w:id="1"/>
    </w:p>
    <w:p w:rsidR="007F2DC2" w:rsidRPr="0010310D" w:rsidRDefault="007F2DC2" w:rsidP="00247B0C">
      <w:pPr>
        <w:pStyle w:val="BodyText"/>
        <w:ind w:left="20" w:right="20" w:firstLine="1060"/>
        <w:rPr>
          <w:rStyle w:val="a"/>
          <w:b w:val="0"/>
          <w:bCs/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>Показатели первичной инвалидности в г. п. Мир за 12 мес  2020 год.</w:t>
      </w:r>
    </w:p>
    <w:p w:rsidR="007F2DC2" w:rsidRPr="0010310D" w:rsidRDefault="007F2DC2" w:rsidP="00247B0C">
      <w:pPr>
        <w:pStyle w:val="BodyText"/>
        <w:ind w:right="20"/>
        <w:rPr>
          <w:rStyle w:val="a"/>
          <w:b w:val="0"/>
          <w:bCs/>
          <w:sz w:val="28"/>
          <w:szCs w:val="28"/>
        </w:rPr>
      </w:pPr>
    </w:p>
    <w:p w:rsidR="007F2DC2" w:rsidRPr="0010310D" w:rsidRDefault="007F2DC2" w:rsidP="00247B0C">
      <w:pPr>
        <w:pStyle w:val="BodyText"/>
        <w:widowControl w:val="0"/>
        <w:numPr>
          <w:ilvl w:val="0"/>
          <w:numId w:val="4"/>
        </w:numPr>
        <w:spacing w:line="322" w:lineRule="exact"/>
        <w:ind w:right="20"/>
        <w:rPr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 xml:space="preserve">первичная общая инвалидность – </w:t>
      </w:r>
      <w:r>
        <w:rPr>
          <w:rStyle w:val="a"/>
          <w:b w:val="0"/>
          <w:bCs/>
          <w:sz w:val="28"/>
          <w:szCs w:val="28"/>
        </w:rPr>
        <w:t>11</w:t>
      </w:r>
      <w:r w:rsidRPr="0010310D">
        <w:rPr>
          <w:rStyle w:val="a"/>
          <w:b w:val="0"/>
          <w:bCs/>
          <w:sz w:val="28"/>
          <w:szCs w:val="28"/>
        </w:rPr>
        <w:t xml:space="preserve"> человек</w:t>
      </w:r>
    </w:p>
    <w:p w:rsidR="007F2DC2" w:rsidRPr="0010310D" w:rsidRDefault="007F2DC2" w:rsidP="00247B0C">
      <w:pPr>
        <w:pStyle w:val="BodyText"/>
        <w:widowControl w:val="0"/>
        <w:numPr>
          <w:ilvl w:val="0"/>
          <w:numId w:val="4"/>
        </w:numPr>
        <w:spacing w:line="322" w:lineRule="exact"/>
        <w:ind w:right="380"/>
        <w:jc w:val="left"/>
        <w:rPr>
          <w:rStyle w:val="a"/>
          <w:b w:val="0"/>
          <w:bCs/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>первичная инвалидность трудоспособного возраста – 4 человека</w:t>
      </w:r>
    </w:p>
    <w:p w:rsidR="007F2DC2" w:rsidRPr="0010310D" w:rsidRDefault="007F2DC2" w:rsidP="00247B0C">
      <w:pPr>
        <w:pStyle w:val="BodyText"/>
        <w:widowControl w:val="0"/>
        <w:numPr>
          <w:ilvl w:val="0"/>
          <w:numId w:val="4"/>
        </w:numPr>
        <w:ind w:right="380"/>
        <w:jc w:val="left"/>
        <w:rPr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 xml:space="preserve">первичная инвалидность среди детей – 0 человека.  </w:t>
      </w:r>
    </w:p>
    <w:p w:rsidR="007F2DC2" w:rsidRDefault="007F2DC2" w:rsidP="00247B0C">
      <w:pPr>
        <w:pStyle w:val="BodyText"/>
        <w:ind w:right="20"/>
        <w:rPr>
          <w:sz w:val="28"/>
          <w:szCs w:val="28"/>
        </w:rPr>
      </w:pPr>
    </w:p>
    <w:p w:rsidR="007F2DC2" w:rsidRPr="00DF2414" w:rsidRDefault="007F2DC2" w:rsidP="00247B0C">
      <w:pPr>
        <w:pStyle w:val="BodyText"/>
        <w:ind w:right="20"/>
        <w:jc w:val="center"/>
        <w:rPr>
          <w:b/>
          <w:sz w:val="28"/>
          <w:szCs w:val="28"/>
        </w:rPr>
      </w:pPr>
      <w:r w:rsidRPr="00DF2414">
        <w:rPr>
          <w:b/>
          <w:sz w:val="28"/>
          <w:szCs w:val="28"/>
        </w:rPr>
        <w:t>Диспансеризация:</w:t>
      </w:r>
    </w:p>
    <w:p w:rsidR="007F2DC2" w:rsidRDefault="007F2DC2" w:rsidP="00247B0C">
      <w:pPr>
        <w:pStyle w:val="21"/>
        <w:numPr>
          <w:ilvl w:val="0"/>
          <w:numId w:val="6"/>
        </w:numPr>
        <w:jc w:val="left"/>
        <w:rPr>
          <w:rFonts w:ascii="Times New Roman" w:hAnsi="Times New Roman"/>
          <w:sz w:val="28"/>
        </w:rPr>
      </w:pPr>
      <w:r w:rsidRPr="0010310D">
        <w:rPr>
          <w:rFonts w:ascii="Times New Roman" w:hAnsi="Times New Roman"/>
          <w:sz w:val="28"/>
        </w:rPr>
        <w:t>Онкологические заболевания – 68 человек состоят на Д-учете. Умерло от онкологии - 3 человек.</w:t>
      </w:r>
    </w:p>
    <w:p w:rsidR="007F2DC2" w:rsidRPr="0010310D" w:rsidRDefault="007F2DC2" w:rsidP="00247B0C">
      <w:pPr>
        <w:pStyle w:val="21"/>
        <w:numPr>
          <w:ilvl w:val="0"/>
          <w:numId w:val="6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Сахарный диабет – наблюдается 111 (100 взрослых, 1 ребенок).</w:t>
      </w:r>
    </w:p>
    <w:p w:rsidR="007F2DC2" w:rsidRPr="0010310D" w:rsidRDefault="007F2DC2" w:rsidP="00247B0C">
      <w:pPr>
        <w:rPr>
          <w:rFonts w:ascii="Times New Roman" w:hAnsi="Times New Roman"/>
          <w:sz w:val="28"/>
        </w:rPr>
      </w:pPr>
    </w:p>
    <w:bookmarkEnd w:id="0"/>
    <w:p w:rsidR="007F2DC2" w:rsidRPr="00F64795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1C36">
        <w:rPr>
          <w:rFonts w:ascii="Times New Roman" w:hAnsi="Times New Roman"/>
          <w:b/>
          <w:sz w:val="28"/>
          <w:szCs w:val="28"/>
        </w:rPr>
        <w:t>Инфекционная и паразитарная заболеваемость</w:t>
      </w:r>
    </w:p>
    <w:p w:rsidR="007F2DC2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F2DC2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2AB">
        <w:rPr>
          <w:rFonts w:ascii="Times New Roman" w:hAnsi="Times New Roman"/>
          <w:sz w:val="28"/>
          <w:szCs w:val="28"/>
        </w:rPr>
        <w:t xml:space="preserve">Ситуация по инфекционной заболеваемости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поселка Мир </w:t>
      </w:r>
      <w:r w:rsidRPr="001E12AB">
        <w:rPr>
          <w:rFonts w:ascii="Times New Roman" w:hAnsi="Times New Roman"/>
          <w:sz w:val="28"/>
          <w:szCs w:val="28"/>
        </w:rPr>
        <w:t xml:space="preserve">характеризуется как относительно стабильная. </w:t>
      </w:r>
    </w:p>
    <w:p w:rsidR="007F2DC2" w:rsidRPr="00C84315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>В структуре инфекционной заболеваемости основной удельный вес приходится на острые респираторные инфекции – 9</w:t>
      </w:r>
      <w:r>
        <w:rPr>
          <w:rFonts w:ascii="Times New Roman" w:hAnsi="Times New Roman"/>
          <w:sz w:val="28"/>
          <w:szCs w:val="28"/>
        </w:rPr>
        <w:t>9</w:t>
      </w:r>
      <w:r w:rsidRPr="00C843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C84315">
        <w:rPr>
          <w:rFonts w:ascii="Times New Roman" w:hAnsi="Times New Roman"/>
          <w:sz w:val="28"/>
          <w:szCs w:val="28"/>
        </w:rPr>
        <w:t xml:space="preserve"> %.  Заболеваемость острыми </w:t>
      </w:r>
      <w:r>
        <w:rPr>
          <w:rFonts w:ascii="Times New Roman" w:hAnsi="Times New Roman"/>
          <w:sz w:val="28"/>
          <w:szCs w:val="28"/>
        </w:rPr>
        <w:t>респираторными инфекциями за 2020г составила 46538,2 на 100 тыс. населения.</w:t>
      </w:r>
      <w:r w:rsidRPr="00C84315">
        <w:rPr>
          <w:rFonts w:ascii="Times New Roman" w:hAnsi="Times New Roman"/>
          <w:sz w:val="28"/>
          <w:szCs w:val="28"/>
        </w:rPr>
        <w:t xml:space="preserve"> Эта группа заболеваний является наиболее эпидемически и социально значимой ввиду массовости заболеваний и, как следствие, значительных материальных затрат на лечение.</w:t>
      </w:r>
    </w:p>
    <w:p w:rsidR="007F2DC2" w:rsidRPr="00C84315" w:rsidRDefault="007F2DC2" w:rsidP="00342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>Заболеваемост</w:t>
      </w:r>
      <w:r>
        <w:rPr>
          <w:rFonts w:ascii="Times New Roman" w:hAnsi="Times New Roman"/>
          <w:sz w:val="28"/>
          <w:szCs w:val="28"/>
        </w:rPr>
        <w:t>ь активным туберкулезом  за 2020год составила 27,9</w:t>
      </w:r>
      <w:r w:rsidRPr="00C84315">
        <w:rPr>
          <w:rFonts w:ascii="Times New Roman" w:hAnsi="Times New Roman"/>
          <w:sz w:val="28"/>
          <w:szCs w:val="28"/>
        </w:rPr>
        <w:t xml:space="preserve"> на 100т.н., ветряной оспой- </w:t>
      </w:r>
      <w:r>
        <w:rPr>
          <w:rFonts w:ascii="Times New Roman" w:hAnsi="Times New Roman"/>
          <w:sz w:val="28"/>
          <w:szCs w:val="28"/>
        </w:rPr>
        <w:t>83,7</w:t>
      </w:r>
      <w:r w:rsidRPr="00C84315">
        <w:rPr>
          <w:rFonts w:ascii="Times New Roman" w:hAnsi="Times New Roman"/>
          <w:sz w:val="28"/>
          <w:szCs w:val="28"/>
        </w:rPr>
        <w:t xml:space="preserve"> на 100т.н. </w:t>
      </w:r>
    </w:p>
    <w:p w:rsidR="007F2DC2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поселка Мир</w:t>
      </w:r>
      <w:r w:rsidRPr="001E12AB">
        <w:rPr>
          <w:rFonts w:ascii="Times New Roman" w:hAnsi="Times New Roman"/>
          <w:sz w:val="28"/>
          <w:szCs w:val="28"/>
        </w:rPr>
        <w:t xml:space="preserve"> ситуация по ряду инфекционных и паразитарных заболеваний благополучная: не регистрировались случаи заболевания особо опасными инфекциями, дизентерией, псевдотуберкулё</w:t>
      </w:r>
      <w:r>
        <w:rPr>
          <w:rFonts w:ascii="Times New Roman" w:hAnsi="Times New Roman"/>
          <w:sz w:val="28"/>
          <w:szCs w:val="28"/>
        </w:rPr>
        <w:t xml:space="preserve">зом, брюшным тифом, </w:t>
      </w:r>
      <w:r w:rsidRPr="001E12AB">
        <w:rPr>
          <w:rFonts w:ascii="Times New Roman" w:hAnsi="Times New Roman"/>
          <w:sz w:val="28"/>
          <w:szCs w:val="28"/>
        </w:rPr>
        <w:t xml:space="preserve"> столбняком, острыми и хроническими вирусными гепатитами, краснухой, корью, дифтерией, эпидемическим паротитом, риккетсиозами и другими зооантропонозами, трихинеллёзом, инфекциями, передающимися половым путем, ВИЧ-инфекцией и др. </w:t>
      </w:r>
    </w:p>
    <w:p w:rsidR="007F2DC2" w:rsidRPr="00C84315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 xml:space="preserve">Случаев </w:t>
      </w:r>
      <w:r>
        <w:rPr>
          <w:rFonts w:ascii="Times New Roman" w:hAnsi="Times New Roman"/>
          <w:sz w:val="28"/>
          <w:szCs w:val="28"/>
        </w:rPr>
        <w:t>бешенства среди населения, а также среди животных в 2020</w:t>
      </w:r>
      <w:r w:rsidRPr="00C84315">
        <w:rPr>
          <w:rFonts w:ascii="Times New Roman" w:hAnsi="Times New Roman"/>
          <w:sz w:val="28"/>
          <w:szCs w:val="28"/>
        </w:rPr>
        <w:t>гг на территории поселка не зарегистрировано.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315">
        <w:rPr>
          <w:rFonts w:ascii="Times New Roman" w:hAnsi="Times New Roman"/>
          <w:sz w:val="28"/>
          <w:szCs w:val="28"/>
        </w:rPr>
        <w:t>За антирабической помощью в организации здравоохранения по поводу негативно</w:t>
      </w:r>
      <w:r>
        <w:rPr>
          <w:rFonts w:ascii="Times New Roman" w:hAnsi="Times New Roman"/>
          <w:sz w:val="28"/>
          <w:szCs w:val="28"/>
        </w:rPr>
        <w:t xml:space="preserve">го контакта с животным за </w:t>
      </w:r>
      <w:r w:rsidRPr="00C8431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20год обратилось 2 жителя городского поселка.</w:t>
      </w:r>
    </w:p>
    <w:p w:rsidR="007F2DC2" w:rsidRPr="00C84315" w:rsidRDefault="007F2DC2" w:rsidP="006C2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4315">
        <w:rPr>
          <w:rFonts w:ascii="Times New Roman" w:hAnsi="Times New Roman"/>
          <w:sz w:val="28"/>
          <w:szCs w:val="28"/>
        </w:rPr>
        <w:t>На спорадическом уровне в этот период регистриро</w:t>
      </w:r>
      <w:r>
        <w:rPr>
          <w:rFonts w:ascii="Times New Roman" w:hAnsi="Times New Roman"/>
          <w:sz w:val="28"/>
          <w:szCs w:val="28"/>
        </w:rPr>
        <w:t xml:space="preserve">вались случаи кишечных </w:t>
      </w:r>
      <w:r w:rsidRPr="00C84315">
        <w:rPr>
          <w:rFonts w:ascii="Times New Roman" w:hAnsi="Times New Roman"/>
          <w:sz w:val="28"/>
          <w:szCs w:val="28"/>
        </w:rPr>
        <w:t xml:space="preserve">инфекций. Энтеробиоза и педикулеза за данный период в поселке не выявлено. </w:t>
      </w:r>
    </w:p>
    <w:p w:rsidR="007F2DC2" w:rsidRPr="00C8431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 xml:space="preserve">Не регистрировалась групповая и вспышечная заболеваемость острыми кишечными инфекциями и сальмонеллёзами, связанная с продукцией продовольственной торговли, общественного питания, пищеблоками детских, подростковых учреждений. </w:t>
      </w:r>
    </w:p>
    <w:p w:rsidR="007F2DC2" w:rsidRPr="00C8431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>Не регистрировались инфекции, связанные с оказанием медицинской помощи, случаи заражения инфекционными заболеваниями контактно-бытовым путем в организованных детских коллективах.</w:t>
      </w:r>
    </w:p>
    <w:p w:rsidR="007F2DC2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F2DC2" w:rsidRPr="00F64795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1C36">
        <w:rPr>
          <w:rFonts w:ascii="Times New Roman" w:hAnsi="Times New Roman"/>
          <w:b/>
          <w:sz w:val="28"/>
          <w:szCs w:val="28"/>
        </w:rPr>
        <w:t>3. СОСТОЯНИЕ СРЕДЫ ОБИТАНИЯ И ЕЕ ВЛИЯНИЕ НА ЗДОРОВЬЕ  ЖИТЕЛЕЙ  АГРОГОРОДКА</w:t>
      </w:r>
    </w:p>
    <w:p w:rsidR="007F2DC2" w:rsidRPr="00C520D9" w:rsidRDefault="007F2DC2" w:rsidP="006C261D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C84315">
        <w:rPr>
          <w:rFonts w:ascii="Times New Roman" w:hAnsi="Times New Roman"/>
          <w:sz w:val="28"/>
          <w:szCs w:val="28"/>
        </w:rPr>
        <w:t xml:space="preserve"> году предприятия, учреждения и </w:t>
      </w:r>
      <w:r>
        <w:rPr>
          <w:rFonts w:ascii="Times New Roman" w:hAnsi="Times New Roman"/>
          <w:sz w:val="28"/>
          <w:szCs w:val="28"/>
        </w:rPr>
        <w:t xml:space="preserve">организации, находящиеся на территории г.п.Мир осуществляли мероприятия по благоустройству населенного пункта. </w:t>
      </w:r>
      <w:r w:rsidRPr="00C520D9">
        <w:rPr>
          <w:rFonts w:ascii="Times New Roman" w:hAnsi="Times New Roman"/>
          <w:sz w:val="28"/>
          <w:szCs w:val="28"/>
        </w:rPr>
        <w:t>За летний период РУП  ЖКХ</w:t>
      </w:r>
      <w:r w:rsidRPr="00C520D9">
        <w:rPr>
          <w:rFonts w:ascii="Times New Roman" w:hAnsi="Times New Roman"/>
          <w:b/>
          <w:sz w:val="28"/>
          <w:szCs w:val="28"/>
        </w:rPr>
        <w:t xml:space="preserve"> </w:t>
      </w:r>
      <w:r w:rsidRPr="00C520D9">
        <w:rPr>
          <w:rFonts w:ascii="Times New Roman" w:hAnsi="Times New Roman"/>
          <w:sz w:val="28"/>
          <w:szCs w:val="28"/>
        </w:rPr>
        <w:t xml:space="preserve">провел озеленение поселка, высажено в г.п.Мир 1880 штук саженцев цветов, 30 кустарников, 12 туй. </w:t>
      </w:r>
    </w:p>
    <w:p w:rsidR="007F2DC2" w:rsidRPr="00C84315" w:rsidRDefault="007F2DC2" w:rsidP="009E3D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DC2" w:rsidRPr="00F64795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1C36">
        <w:rPr>
          <w:rFonts w:ascii="Times New Roman" w:hAnsi="Times New Roman"/>
          <w:b/>
          <w:sz w:val="28"/>
          <w:szCs w:val="28"/>
        </w:rPr>
        <w:t>Водоснабжение и планово-регулярная санитарная очистка.</w:t>
      </w:r>
    </w:p>
    <w:p w:rsidR="007F2DC2" w:rsidRPr="00F64795" w:rsidRDefault="007F2DC2" w:rsidP="00621C3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Централизованным водоснабжением в г.п. Мир обеспечено 99,0% населения (670</w:t>
      </w:r>
      <w:r w:rsidRPr="00F647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>жилых дома) поселка. Источником водоснабжения поселка  Мир является водозабор г.п.Мир Кореличского РУПЖКХ</w:t>
      </w:r>
      <w:r w:rsidRPr="00F64795">
        <w:rPr>
          <w:rFonts w:ascii="Times New Roman" w:hAnsi="Times New Roman"/>
          <w:sz w:val="28"/>
          <w:szCs w:val="28"/>
        </w:rPr>
        <w:tab/>
        <w:t>Водопроводные сети централизованного водоснабжения в г.п. Мир протяженностью 15,7 км находятся на балансе и обслуживании Кореличского районного  унитарного предприятия жилищно-коммунального хозяйства (далее по тексту – Кореличского РУПЖКХ). Подача питьевой воды обеспечена как населению поселка Мир, так и социальным, торговым объектам, в административные здания.</w:t>
      </w:r>
    </w:p>
    <w:p w:rsidR="007F2DC2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Качество воды по микробиологическим показателям </w:t>
      </w:r>
      <w:r>
        <w:rPr>
          <w:rFonts w:ascii="Times New Roman" w:hAnsi="Times New Roman"/>
          <w:sz w:val="28"/>
          <w:szCs w:val="28"/>
        </w:rPr>
        <w:t xml:space="preserve"> в 2020 году соответствовала  СанПиН 10-124 РБ 99 </w:t>
      </w:r>
      <w:r w:rsidRPr="00F64795">
        <w:rPr>
          <w:rFonts w:ascii="Times New Roman" w:hAnsi="Times New Roman"/>
          <w:sz w:val="28"/>
          <w:szCs w:val="28"/>
        </w:rPr>
        <w:t xml:space="preserve"> и не превышает рекомендаций Всемирной организации здравоохранения. </w:t>
      </w:r>
    </w:p>
    <w:p w:rsidR="007F2DC2" w:rsidRPr="00F6479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В 2020 </w:t>
      </w:r>
      <w:r>
        <w:rPr>
          <w:rFonts w:ascii="Times New Roman" w:hAnsi="Times New Roman"/>
          <w:sz w:val="28"/>
          <w:szCs w:val="28"/>
        </w:rPr>
        <w:t xml:space="preserve"> введены  в эксплуатацию  три водозаборные</w:t>
      </w:r>
      <w:r w:rsidRPr="00F64795">
        <w:rPr>
          <w:rFonts w:ascii="Times New Roman" w:hAnsi="Times New Roman"/>
          <w:sz w:val="28"/>
          <w:szCs w:val="28"/>
        </w:rPr>
        <w:t xml:space="preserve"> скважин</w:t>
      </w:r>
      <w:r>
        <w:rPr>
          <w:rFonts w:ascii="Times New Roman" w:hAnsi="Times New Roman"/>
          <w:sz w:val="28"/>
          <w:szCs w:val="28"/>
        </w:rPr>
        <w:t>ы</w:t>
      </w:r>
      <w:r w:rsidRPr="00F64795">
        <w:rPr>
          <w:rFonts w:ascii="Times New Roman" w:hAnsi="Times New Roman"/>
          <w:sz w:val="28"/>
          <w:szCs w:val="28"/>
        </w:rPr>
        <w:t xml:space="preserve"> и новой станции обезжелезивания.</w:t>
      </w:r>
    </w:p>
    <w:p w:rsidR="007F2DC2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2020году  регистрировались пробы воды  с превышением  железа. Содержание железа  колебалось от </w:t>
      </w:r>
      <w:r w:rsidRPr="00F64795">
        <w:rPr>
          <w:rFonts w:ascii="Times New Roman" w:hAnsi="Times New Roman"/>
          <w:sz w:val="28"/>
          <w:szCs w:val="28"/>
        </w:rPr>
        <w:t xml:space="preserve"> 0,12÷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64795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>5</w:t>
      </w:r>
      <w:r w:rsidRPr="00F64795">
        <w:rPr>
          <w:rFonts w:ascii="Times New Roman" w:hAnsi="Times New Roman"/>
          <w:sz w:val="28"/>
          <w:szCs w:val="28"/>
        </w:rPr>
        <w:t xml:space="preserve"> мг/дм³</w:t>
      </w:r>
      <w:r>
        <w:rPr>
          <w:rFonts w:ascii="Times New Roman" w:hAnsi="Times New Roman"/>
          <w:sz w:val="28"/>
          <w:szCs w:val="28"/>
        </w:rPr>
        <w:t>.</w:t>
      </w:r>
      <w:r w:rsidRPr="00F64795">
        <w:rPr>
          <w:rFonts w:ascii="Times New Roman" w:hAnsi="Times New Roman"/>
          <w:sz w:val="28"/>
          <w:szCs w:val="28"/>
        </w:rPr>
        <w:t xml:space="preserve"> </w:t>
      </w:r>
    </w:p>
    <w:p w:rsidR="007F2DC2" w:rsidRPr="00F6479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По данным Кореличского РУПЖКХ износ существующей водопроводной сети хозяйственно-питьевого водоснабжения составляет 70,0 %.</w:t>
      </w:r>
    </w:p>
    <w:p w:rsidR="007F2DC2" w:rsidRPr="00F6479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1,0 % населения поселка обеспечено децентрализованным водоснабжением (частные шахтные и мелкотрубчатые колодцы).  </w:t>
      </w:r>
    </w:p>
    <w:p w:rsidR="007F2DC2" w:rsidRPr="00F6479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Очистные сооружения г.п. Мир  представляют комплекс сооружений в виде полей фильтрации, 1988 года постройки, проектная производительность составляет 1720 м³/сут., фактическая – 300 м³/сут.  </w:t>
      </w:r>
    </w:p>
    <w:p w:rsidR="007F2DC2" w:rsidRPr="00F6479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 жилых домов городского поселка</w:t>
      </w:r>
      <w:r w:rsidRPr="00F64795">
        <w:rPr>
          <w:rFonts w:ascii="Times New Roman" w:hAnsi="Times New Roman"/>
          <w:sz w:val="28"/>
          <w:szCs w:val="28"/>
        </w:rPr>
        <w:t xml:space="preserve"> оборудованы местной системой канализации (выгребами).  </w:t>
      </w:r>
    </w:p>
    <w:p w:rsidR="007F2DC2" w:rsidRPr="00F6479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Сети централизованной хозяйственно-бытовой канализации в г.п. Мир находятся на балансе и обслуживании Кореличского РУПЖКХ. Протяженность сетей хозяйственно-бытовой канализации в г.п. Мир составляет 8,1 км. По данным Кореличского РУПЖКХ  износ существующей кана</w:t>
      </w:r>
      <w:r>
        <w:rPr>
          <w:rFonts w:ascii="Times New Roman" w:hAnsi="Times New Roman"/>
          <w:sz w:val="28"/>
          <w:szCs w:val="28"/>
        </w:rPr>
        <w:t>лизационной сети составляет 50,6</w:t>
      </w:r>
      <w:r w:rsidRPr="00F64795">
        <w:rPr>
          <w:rFonts w:ascii="Times New Roman" w:hAnsi="Times New Roman"/>
          <w:sz w:val="28"/>
          <w:szCs w:val="28"/>
        </w:rPr>
        <w:t xml:space="preserve"> %. </w:t>
      </w:r>
    </w:p>
    <w:p w:rsidR="007F2DC2" w:rsidRPr="00F6479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 году</w:t>
      </w:r>
      <w:r w:rsidRPr="00F64795">
        <w:rPr>
          <w:rFonts w:ascii="Times New Roman" w:hAnsi="Times New Roman"/>
          <w:sz w:val="28"/>
          <w:szCs w:val="28"/>
        </w:rPr>
        <w:t xml:space="preserve"> на централизованной сети хозяйственно-бытовой канализации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Pr="00F64795">
        <w:rPr>
          <w:rFonts w:ascii="Times New Roman" w:hAnsi="Times New Roman"/>
          <w:sz w:val="28"/>
          <w:szCs w:val="28"/>
        </w:rPr>
        <w:t>работы по текущему ремо</w:t>
      </w:r>
      <w:r>
        <w:rPr>
          <w:rFonts w:ascii="Times New Roman" w:hAnsi="Times New Roman"/>
          <w:sz w:val="28"/>
          <w:szCs w:val="28"/>
        </w:rPr>
        <w:t>нту 8</w:t>
      </w:r>
      <w:r w:rsidRPr="00F64795">
        <w:rPr>
          <w:rFonts w:ascii="Times New Roman" w:hAnsi="Times New Roman"/>
          <w:sz w:val="28"/>
          <w:szCs w:val="28"/>
        </w:rPr>
        <w:t xml:space="preserve"> канализационных колодцев, по текущему ремонту самотечных коллекторов d150мм протяженностью по 50 м по ул. Красноармейская, ул.  Танкистов. </w:t>
      </w:r>
    </w:p>
    <w:p w:rsidR="007F2DC2" w:rsidRPr="00F6479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В части жилых домов приусадебного типа децентрализованная система канализации – канализационные септики.</w:t>
      </w:r>
    </w:p>
    <w:p w:rsidR="007F2DC2" w:rsidRPr="00F6479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В городском поселке г.п. Мир организована планово-регулярная санитарная очистка. В многоквартирной жилой застройке оборудовано  8 контейнерных площадок, которые находятся на балансе и обслуживании Кореличского РУПЖКХ. Для хранения твердых отходов на контейнерных площадках установлены 22 емкости. Для сбора вторсырья оборудована одна площадка. </w:t>
      </w:r>
    </w:p>
    <w:p w:rsidR="007F2DC2" w:rsidRPr="00F6479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В жилой застройке приусадебного типа организован подворовой сбор мусора специализированным транспортом Кореличского РУПЖКХ в соответствии с установленным графиком. В настоящее время договора на вывоз мусора заключены в 100 % от общего количества частных жилых домов. </w:t>
      </w:r>
    </w:p>
    <w:p w:rsidR="007F2DC2" w:rsidRPr="00F6479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Санитарная очистка и уборка территории г.п. Мир проводится рабочими по комплексной уборке  РУПЖКХ Мирского участка. </w:t>
      </w:r>
    </w:p>
    <w:p w:rsidR="007F2DC2" w:rsidRPr="00F6479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DC2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F2DC2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F2DC2" w:rsidRPr="00252E12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30"/>
          <w:szCs w:val="30"/>
        </w:rPr>
      </w:pPr>
      <w:r w:rsidRPr="00252E12">
        <w:rPr>
          <w:rFonts w:ascii="Times New Roman" w:hAnsi="Times New Roman"/>
          <w:b/>
          <w:sz w:val="30"/>
          <w:szCs w:val="30"/>
        </w:rPr>
        <w:t>Питание и здоровье.</w:t>
      </w:r>
    </w:p>
    <w:p w:rsidR="007F2DC2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Питание жителей поселка</w:t>
      </w:r>
      <w:r>
        <w:rPr>
          <w:rFonts w:ascii="Times New Roman" w:hAnsi="Times New Roman"/>
          <w:sz w:val="28"/>
          <w:szCs w:val="28"/>
        </w:rPr>
        <w:t xml:space="preserve"> разнообразно</w:t>
      </w:r>
      <w:r w:rsidRPr="00F64795">
        <w:rPr>
          <w:rFonts w:ascii="Times New Roman" w:hAnsi="Times New Roman"/>
          <w:sz w:val="28"/>
          <w:szCs w:val="28"/>
        </w:rPr>
        <w:t>, как и в целом по Республике Беларусь</w:t>
      </w:r>
      <w:r>
        <w:rPr>
          <w:rFonts w:ascii="Times New Roman" w:hAnsi="Times New Roman"/>
          <w:sz w:val="28"/>
          <w:szCs w:val="28"/>
        </w:rPr>
        <w:t>.</w:t>
      </w:r>
    </w:p>
    <w:p w:rsidR="007F2DC2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40% жителей поселка у</w:t>
      </w:r>
      <w:r w:rsidRPr="00F64795">
        <w:rPr>
          <w:rFonts w:ascii="Times New Roman" w:hAnsi="Times New Roman"/>
          <w:sz w:val="28"/>
          <w:szCs w:val="28"/>
        </w:rPr>
        <w:t>потребл</w:t>
      </w:r>
      <w:r>
        <w:rPr>
          <w:rFonts w:ascii="Times New Roman" w:hAnsi="Times New Roman"/>
          <w:sz w:val="28"/>
          <w:szCs w:val="28"/>
        </w:rPr>
        <w:t xml:space="preserve">яют овощи и фрукты, 55,4% употребляют </w:t>
      </w:r>
      <w:r w:rsidRPr="00F64795">
        <w:rPr>
          <w:rFonts w:ascii="Times New Roman" w:hAnsi="Times New Roman"/>
          <w:sz w:val="28"/>
          <w:szCs w:val="28"/>
        </w:rPr>
        <w:t>рыб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F64795">
        <w:rPr>
          <w:rFonts w:ascii="Times New Roman" w:hAnsi="Times New Roman"/>
          <w:sz w:val="28"/>
          <w:szCs w:val="28"/>
        </w:rPr>
        <w:t>морепродукт</w:t>
      </w:r>
      <w:r>
        <w:rPr>
          <w:rFonts w:ascii="Times New Roman" w:hAnsi="Times New Roman"/>
          <w:sz w:val="28"/>
          <w:szCs w:val="28"/>
        </w:rPr>
        <w:t>ы</w:t>
      </w:r>
      <w:r w:rsidRPr="00F64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 раз в месяц.</w:t>
      </w:r>
      <w:r w:rsidRPr="00F64795">
        <w:rPr>
          <w:rFonts w:ascii="Times New Roman" w:hAnsi="Times New Roman"/>
          <w:sz w:val="28"/>
          <w:szCs w:val="28"/>
        </w:rPr>
        <w:t xml:space="preserve"> </w:t>
      </w:r>
    </w:p>
    <w:p w:rsidR="007F2DC2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DC2" w:rsidRDefault="007F2DC2" w:rsidP="00A56A24">
      <w:pPr>
        <w:pStyle w:val="161"/>
        <w:keepNext/>
        <w:keepLines/>
        <w:shd w:val="clear" w:color="auto" w:fill="auto"/>
        <w:tabs>
          <w:tab w:val="left" w:pos="314"/>
        </w:tabs>
        <w:spacing w:before="0" w:after="4" w:line="280" w:lineRule="exact"/>
        <w:ind w:left="40" w:firstLine="0"/>
        <w:jc w:val="center"/>
        <w:rPr>
          <w:b w:val="0"/>
          <w:i/>
        </w:rPr>
      </w:pPr>
      <w:r w:rsidRPr="002D3D35">
        <w:rPr>
          <w:b w:val="0"/>
          <w:i/>
        </w:rPr>
        <w:t>Как часто Вы употребляете перечисленные ниже продукты?</w:t>
      </w:r>
    </w:p>
    <w:p w:rsidR="007F2DC2" w:rsidRPr="002D3D35" w:rsidRDefault="007F2DC2" w:rsidP="00A56A24">
      <w:pPr>
        <w:pStyle w:val="161"/>
        <w:keepNext/>
        <w:keepLines/>
        <w:shd w:val="clear" w:color="auto" w:fill="auto"/>
        <w:tabs>
          <w:tab w:val="left" w:pos="314"/>
        </w:tabs>
        <w:spacing w:before="0" w:after="4" w:line="280" w:lineRule="exact"/>
        <w:ind w:left="40" w:firstLine="0"/>
        <w:jc w:val="center"/>
        <w:rPr>
          <w:b w:val="0"/>
          <w:i/>
        </w:rPr>
      </w:pPr>
    </w:p>
    <w:tbl>
      <w:tblPr>
        <w:tblW w:w="99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05"/>
        <w:gridCol w:w="1440"/>
        <w:gridCol w:w="1440"/>
        <w:gridCol w:w="1440"/>
        <w:gridCol w:w="1440"/>
        <w:gridCol w:w="1440"/>
      </w:tblGrid>
      <w:tr w:rsidR="007F2DC2" w:rsidTr="002D3D35">
        <w:trPr>
          <w:trHeight w:val="672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Default="007F2DC2" w:rsidP="002815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DB5E18" w:rsidRDefault="007F2DC2" w:rsidP="00A56A24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/>
                <w:noProof/>
              </w:rPr>
            </w:pPr>
            <w:r w:rsidRPr="00DB5E18">
              <w:rPr>
                <w:rFonts w:ascii="Times New Roman" w:hAnsi="Times New Roman"/>
                <w:noProof/>
              </w:rPr>
              <w:t>Ежедневно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DB5E18" w:rsidRDefault="007F2DC2" w:rsidP="00A56A24">
            <w:pPr>
              <w:pStyle w:val="60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DB5E18">
              <w:rPr>
                <w:rFonts w:ascii="Times New Roman" w:hAnsi="Times New Roman"/>
                <w:noProof/>
              </w:rPr>
              <w:t>Несколько раз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DB5E18" w:rsidRDefault="007F2DC2" w:rsidP="00A56A24">
            <w:pPr>
              <w:pStyle w:val="60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DB5E18">
              <w:rPr>
                <w:rFonts w:ascii="Times New Roman" w:hAnsi="Times New Roman"/>
                <w:noProof/>
              </w:rPr>
              <w:t>Несколько раз в месяц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DB5E18" w:rsidRDefault="007F2DC2" w:rsidP="00A56A24">
            <w:pPr>
              <w:pStyle w:val="60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DB5E18">
              <w:rPr>
                <w:rFonts w:ascii="Times New Roman" w:hAnsi="Times New Roman"/>
                <w:noProof/>
              </w:rPr>
              <w:t>Несколько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DB5E18" w:rsidRDefault="007F2DC2" w:rsidP="002815E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rFonts w:ascii="Times New Roman" w:hAnsi="Times New Roman"/>
                <w:noProof/>
              </w:rPr>
            </w:pPr>
            <w:r w:rsidRPr="00DB5E18">
              <w:rPr>
                <w:rFonts w:ascii="Times New Roman" w:hAnsi="Times New Roman"/>
                <w:noProof/>
              </w:rPr>
              <w:t>Никогда</w:t>
            </w:r>
          </w:p>
        </w:tc>
      </w:tr>
      <w:tr w:rsidR="007F2DC2" w:rsidTr="002D3D35">
        <w:trPr>
          <w:trHeight w:val="322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DB5E18" w:rsidRDefault="007F2DC2" w:rsidP="00B83ED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noProof/>
              </w:rPr>
            </w:pPr>
            <w:r w:rsidRPr="00DB5E18">
              <w:rPr>
                <w:rFonts w:ascii="Times New Roman" w:hAnsi="Times New Roman"/>
                <w:noProof/>
              </w:rPr>
              <w:t>рыба, морепродукты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05431D" w:rsidRDefault="007F2DC2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9(3,0%)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05431D" w:rsidRDefault="007F2DC2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106(35,6%)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05431D" w:rsidRDefault="007F2DC2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165(55,4%)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05431D" w:rsidRDefault="007F2DC2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16(5,4%)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05431D" w:rsidRDefault="007F2DC2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2(0,7%)</w:t>
            </w:r>
          </w:p>
        </w:tc>
      </w:tr>
      <w:tr w:rsidR="007F2DC2" w:rsidTr="002D3D35">
        <w:trPr>
          <w:trHeight w:val="941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DB5E18" w:rsidRDefault="007F2DC2" w:rsidP="00B83EDC">
            <w:pPr>
              <w:pStyle w:val="60"/>
              <w:framePr w:wrap="notBeside" w:vAnchor="text" w:hAnchor="text" w:xAlign="center" w:y="1"/>
              <w:shd w:val="clear" w:color="auto" w:fill="auto"/>
              <w:spacing w:line="307" w:lineRule="exact"/>
              <w:ind w:left="120" w:firstLine="0"/>
              <w:rPr>
                <w:rFonts w:ascii="Times New Roman" w:hAnsi="Times New Roman"/>
                <w:noProof/>
              </w:rPr>
            </w:pPr>
            <w:r w:rsidRPr="00DB5E18">
              <w:rPr>
                <w:rFonts w:ascii="Times New Roman" w:hAnsi="Times New Roman"/>
                <w:noProof/>
              </w:rPr>
              <w:t>овощи (свежие либо приготовленные), кроме картофеля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05431D" w:rsidRDefault="007F2DC2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151(50,7%)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05431D" w:rsidRDefault="007F2DC2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122(40,9%)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05431D" w:rsidRDefault="007F2DC2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22(7,4%)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05431D" w:rsidRDefault="007F2DC2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3(1,0%)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05431D" w:rsidRDefault="007F2DC2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2DC2" w:rsidTr="002D3D35">
        <w:trPr>
          <w:trHeight w:val="331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DB5E18" w:rsidRDefault="007F2DC2" w:rsidP="00B83ED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noProof/>
              </w:rPr>
            </w:pPr>
            <w:r w:rsidRPr="00DB5E18">
              <w:rPr>
                <w:rFonts w:ascii="Times New Roman" w:hAnsi="Times New Roman"/>
                <w:noProof/>
              </w:rPr>
              <w:t>фрукты, ягоды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05431D" w:rsidRDefault="007F2DC2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122(40,9%)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05431D" w:rsidRDefault="007F2DC2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136(45,6%)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05431D" w:rsidRDefault="007F2DC2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35(11,7%)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05431D" w:rsidRDefault="007F2DC2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5(1,7%)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C2" w:rsidRPr="0005431D" w:rsidRDefault="007F2DC2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F2DC2" w:rsidRPr="00F64795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DC2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Среди отдельных групп населения поселка существует вероятность различной степени выраженности дефицита витаминов А, Д, фолиевой кислоты, селена, кальция, калия, цинка.  </w:t>
      </w:r>
    </w:p>
    <w:p w:rsidR="007F2DC2" w:rsidRDefault="007F2DC2" w:rsidP="00252E12">
      <w:pPr>
        <w:pStyle w:val="161"/>
        <w:keepNext/>
        <w:keepLines/>
        <w:shd w:val="clear" w:color="auto" w:fill="auto"/>
        <w:tabs>
          <w:tab w:val="left" w:pos="381"/>
        </w:tabs>
        <w:spacing w:before="0"/>
        <w:ind w:left="40" w:right="-1" w:firstLine="0"/>
        <w:jc w:val="center"/>
      </w:pPr>
      <w:bookmarkStart w:id="2" w:name="bookmark57"/>
    </w:p>
    <w:p w:rsidR="007F2DC2" w:rsidRPr="002D3D35" w:rsidRDefault="007F2DC2" w:rsidP="00252E12">
      <w:pPr>
        <w:pStyle w:val="161"/>
        <w:keepNext/>
        <w:keepLines/>
        <w:shd w:val="clear" w:color="auto" w:fill="auto"/>
        <w:tabs>
          <w:tab w:val="left" w:pos="381"/>
        </w:tabs>
        <w:spacing w:before="0"/>
        <w:ind w:left="40" w:right="-1" w:firstLine="0"/>
        <w:jc w:val="center"/>
        <w:rPr>
          <w:b w:val="0"/>
          <w:i/>
        </w:rPr>
      </w:pPr>
      <w:r w:rsidRPr="002D3D35">
        <w:rPr>
          <w:b w:val="0"/>
          <w:i/>
        </w:rPr>
        <w:t xml:space="preserve">     Как часто используете Вы или члены Вашей семьи витаминно-минеральные комплексы?</w:t>
      </w:r>
      <w:bookmarkEnd w:id="2"/>
    </w:p>
    <w:p w:rsidR="007F2DC2" w:rsidRPr="007B4D0A" w:rsidRDefault="007F2DC2" w:rsidP="00252E12">
      <w:pPr>
        <w:pStyle w:val="60"/>
        <w:numPr>
          <w:ilvl w:val="8"/>
          <w:numId w:val="9"/>
        </w:numPr>
        <w:shd w:val="clear" w:color="auto" w:fill="auto"/>
        <w:tabs>
          <w:tab w:val="left" w:pos="304"/>
          <w:tab w:val="left" w:pos="5598"/>
        </w:tabs>
        <w:spacing w:line="322" w:lineRule="exact"/>
        <w:ind w:left="40" w:right="-1" w:firstLine="0"/>
        <w:rPr>
          <w:rFonts w:ascii="Times New Roman" w:hAnsi="Times New Roman"/>
        </w:rPr>
      </w:pPr>
      <w:r w:rsidRPr="007B4D0A">
        <w:rPr>
          <w:rFonts w:ascii="Times New Roman" w:hAnsi="Times New Roman"/>
        </w:rPr>
        <w:t>Несколько раз в год</w:t>
      </w:r>
      <w:r w:rsidRPr="007B4D0A">
        <w:rPr>
          <w:rFonts w:ascii="Times New Roman" w:hAnsi="Times New Roman"/>
          <w:lang/>
        </w:rPr>
        <w:t xml:space="preserve"> 77(25,8%)</w:t>
      </w:r>
      <w:r w:rsidRPr="007B4D0A">
        <w:rPr>
          <w:rFonts w:ascii="Times New Roman" w:hAnsi="Times New Roman"/>
        </w:rPr>
        <w:tab/>
      </w:r>
    </w:p>
    <w:p w:rsidR="007F2DC2" w:rsidRPr="007B4D0A" w:rsidRDefault="007F2DC2" w:rsidP="00252E12">
      <w:pPr>
        <w:pStyle w:val="60"/>
        <w:numPr>
          <w:ilvl w:val="8"/>
          <w:numId w:val="9"/>
        </w:numPr>
        <w:shd w:val="clear" w:color="auto" w:fill="auto"/>
        <w:tabs>
          <w:tab w:val="left" w:pos="304"/>
          <w:tab w:val="left" w:pos="5598"/>
        </w:tabs>
        <w:spacing w:line="322" w:lineRule="exact"/>
        <w:ind w:left="40" w:right="-1" w:firstLine="0"/>
        <w:rPr>
          <w:rFonts w:ascii="Times New Roman" w:hAnsi="Times New Roman"/>
        </w:rPr>
      </w:pPr>
      <w:r w:rsidRPr="007B4D0A">
        <w:rPr>
          <w:rFonts w:ascii="Times New Roman" w:hAnsi="Times New Roman"/>
        </w:rPr>
        <w:t xml:space="preserve">Только по рекомендации </w:t>
      </w:r>
      <w:r w:rsidRPr="007B4D0A">
        <w:rPr>
          <w:rFonts w:ascii="Times New Roman" w:hAnsi="Times New Roman"/>
          <w:lang/>
        </w:rPr>
        <w:t xml:space="preserve">    </w:t>
      </w:r>
      <w:r w:rsidRPr="007B4D0A">
        <w:rPr>
          <w:rFonts w:ascii="Times New Roman" w:hAnsi="Times New Roman"/>
        </w:rPr>
        <w:t>врачей</w:t>
      </w:r>
      <w:r w:rsidRPr="007B4D0A">
        <w:rPr>
          <w:rFonts w:ascii="Times New Roman" w:hAnsi="Times New Roman"/>
          <w:lang/>
        </w:rPr>
        <w:t xml:space="preserve"> 94 (31,5%)</w:t>
      </w:r>
    </w:p>
    <w:p w:rsidR="007F2DC2" w:rsidRPr="007B4D0A" w:rsidRDefault="007F2DC2" w:rsidP="00252E12">
      <w:pPr>
        <w:pStyle w:val="60"/>
        <w:numPr>
          <w:ilvl w:val="8"/>
          <w:numId w:val="9"/>
        </w:numPr>
        <w:shd w:val="clear" w:color="auto" w:fill="auto"/>
        <w:tabs>
          <w:tab w:val="left" w:pos="342"/>
          <w:tab w:val="left" w:pos="5622"/>
        </w:tabs>
        <w:spacing w:line="322" w:lineRule="exact"/>
        <w:ind w:left="40" w:right="-1" w:firstLine="0"/>
        <w:rPr>
          <w:rFonts w:ascii="Times New Roman" w:hAnsi="Times New Roman"/>
        </w:rPr>
      </w:pPr>
      <w:r w:rsidRPr="007B4D0A">
        <w:rPr>
          <w:rFonts w:ascii="Times New Roman" w:hAnsi="Times New Roman"/>
        </w:rPr>
        <w:t>Один раз в год</w:t>
      </w:r>
      <w:r w:rsidRPr="007B4D0A">
        <w:rPr>
          <w:rFonts w:ascii="Times New Roman" w:hAnsi="Times New Roman"/>
          <w:lang/>
        </w:rPr>
        <w:t xml:space="preserve">  81(27,2%)</w:t>
      </w:r>
      <w:r w:rsidRPr="007B4D0A">
        <w:rPr>
          <w:rFonts w:ascii="Times New Roman" w:hAnsi="Times New Roman"/>
        </w:rPr>
        <w:tab/>
      </w:r>
    </w:p>
    <w:p w:rsidR="007F2DC2" w:rsidRPr="007B4D0A" w:rsidRDefault="007F2DC2" w:rsidP="00252E12">
      <w:pPr>
        <w:pStyle w:val="60"/>
        <w:numPr>
          <w:ilvl w:val="8"/>
          <w:numId w:val="9"/>
        </w:numPr>
        <w:shd w:val="clear" w:color="auto" w:fill="auto"/>
        <w:tabs>
          <w:tab w:val="left" w:pos="342"/>
          <w:tab w:val="left" w:pos="5622"/>
        </w:tabs>
        <w:spacing w:line="322" w:lineRule="exact"/>
        <w:ind w:left="40" w:right="-1" w:firstLine="0"/>
        <w:rPr>
          <w:rFonts w:ascii="Times New Roman" w:hAnsi="Times New Roman"/>
        </w:rPr>
      </w:pPr>
      <w:r w:rsidRPr="007B4D0A">
        <w:rPr>
          <w:rFonts w:ascii="Times New Roman" w:hAnsi="Times New Roman"/>
        </w:rPr>
        <w:t xml:space="preserve"> Не используем</w:t>
      </w:r>
      <w:r w:rsidRPr="007B4D0A">
        <w:rPr>
          <w:rFonts w:ascii="Times New Roman" w:hAnsi="Times New Roman"/>
          <w:lang/>
        </w:rPr>
        <w:t xml:space="preserve"> 46(15,4%)</w:t>
      </w:r>
    </w:p>
    <w:p w:rsidR="007F2DC2" w:rsidRPr="007B4D0A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7F2DC2" w:rsidRPr="00F64795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Повседневные продукты питания жители поселка приобретают на предприятиях торговли пищевыми продуктами: </w:t>
      </w:r>
    </w:p>
    <w:p w:rsidR="007F2DC2" w:rsidRPr="00F64795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«Мирум Град» магазин «Продукты» г.п.Мир</w:t>
      </w:r>
    </w:p>
    <w:p w:rsidR="007F2DC2" w:rsidRPr="00F64795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«С</w:t>
      </w:r>
      <w:r>
        <w:rPr>
          <w:rFonts w:ascii="Times New Roman" w:hAnsi="Times New Roman"/>
          <w:sz w:val="28"/>
          <w:szCs w:val="28"/>
        </w:rPr>
        <w:t>е</w:t>
      </w:r>
      <w:r w:rsidRPr="00F64795">
        <w:rPr>
          <w:rFonts w:ascii="Times New Roman" w:hAnsi="Times New Roman"/>
          <w:sz w:val="28"/>
          <w:szCs w:val="28"/>
        </w:rPr>
        <w:t>баТорг» магазин «Березка» г.п.Мир</w:t>
      </w:r>
    </w:p>
    <w:p w:rsidR="007F2DC2" w:rsidRPr="00F64795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«Мириана» магазин «Продукты» г.п.Мир</w:t>
      </w:r>
    </w:p>
    <w:p w:rsidR="007F2DC2" w:rsidRPr="00F64795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АЗС №27 РДУП «Белоруснефть - Минскоблнефтепродукт» магазин- кафе г.п.Мир, ул.Красноармейская 46</w:t>
      </w:r>
    </w:p>
    <w:p w:rsidR="007F2DC2" w:rsidRPr="00F64795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«Евроторг» магазин «Евроопт» г.п.Мир, ул.Красноармейская</w:t>
      </w:r>
    </w:p>
    <w:p w:rsidR="007F2DC2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Кореличский филиал Гродненского ОблПО магазин «Мирский» </w:t>
      </w:r>
      <w:r>
        <w:rPr>
          <w:rFonts w:ascii="Times New Roman" w:hAnsi="Times New Roman"/>
          <w:sz w:val="28"/>
          <w:szCs w:val="28"/>
        </w:rPr>
        <w:t>г.п.Мир</w:t>
      </w:r>
    </w:p>
    <w:p w:rsidR="007F2DC2" w:rsidRPr="00F64795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«Гранд Гудвин» магазин «Продукты» г.п.Мир</w:t>
      </w:r>
    </w:p>
    <w:p w:rsidR="007F2DC2" w:rsidRPr="00F64795" w:rsidRDefault="007F2DC2" w:rsidP="006C261D">
      <w:pPr>
        <w:pStyle w:val="ListParagraph"/>
        <w:spacing w:after="0" w:line="240" w:lineRule="auto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Ассортимент продукции, реализуемый торговыми объектами, включает все группы пищевой продукции: мясные полуфабрикаты (замороженные и охлажденные), молочную продукцию, замороженную рыбную продукцию, овощи и фрукты свежие и в консервированном виде, хлебобулочные, кондитерские изделия, крупяные и макаронные изделия, диетические продукты. </w:t>
      </w:r>
    </w:p>
    <w:p w:rsidR="007F2DC2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г.п.Мир также действуют:</w:t>
      </w:r>
    </w:p>
    <w:p w:rsidR="007F2DC2" w:rsidRPr="00F64795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«Летучий гусар» ресторан «Княжеский двор» г.п. Мир ул.Красноармейская 2</w:t>
      </w:r>
    </w:p>
    <w:p w:rsidR="007F2DC2" w:rsidRPr="00F64795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ИП Нарбутович Е.С. мини-кафе «Блинная» г.п. Мир ул.Красноармейская (стоянка у замка)</w:t>
      </w:r>
    </w:p>
    <w:p w:rsidR="007F2DC2" w:rsidRPr="00F64795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«Мирум Град» кафе «Мирум» г.п.Мир</w:t>
      </w:r>
    </w:p>
    <w:p w:rsidR="007F2DC2" w:rsidRPr="00F64795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«Пузата-Хата» кафе «Дорога Замков» г.п.Мир ул.Красноармейская,9</w:t>
      </w:r>
    </w:p>
    <w:p w:rsidR="007F2DC2" w:rsidRPr="00F64795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«Пузата-Хата- Мир» кафе «Лихтарик 1876» г.п.Мир, пл.17Сентября 13</w:t>
      </w:r>
    </w:p>
    <w:p w:rsidR="007F2DC2" w:rsidRPr="00F64795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«Вара» ресторан «Мирский посад»</w:t>
      </w:r>
    </w:p>
    <w:p w:rsidR="007F2DC2" w:rsidRPr="00F64795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Кореличский филиал Гродненского ОблПО кафе «Рагнеда» г.п.Мир пл.17 Сентября</w:t>
      </w:r>
    </w:p>
    <w:p w:rsidR="007F2DC2" w:rsidRPr="00F64795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7F2DC2" w:rsidRPr="00F64795" w:rsidRDefault="007F2DC2" w:rsidP="00252E12">
      <w:pPr>
        <w:pStyle w:val="NoSpacing"/>
        <w:ind w:right="-1" w:firstLine="540"/>
        <w:jc w:val="center"/>
        <w:rPr>
          <w:rFonts w:ascii="Times New Roman" w:hAnsi="Times New Roman"/>
          <w:b/>
          <w:sz w:val="28"/>
          <w:szCs w:val="28"/>
        </w:rPr>
      </w:pPr>
      <w:r w:rsidRPr="00A56A24">
        <w:rPr>
          <w:rFonts w:ascii="Times New Roman" w:hAnsi="Times New Roman"/>
          <w:b/>
          <w:sz w:val="28"/>
          <w:szCs w:val="28"/>
        </w:rPr>
        <w:t>Воспитание и обучение детей.</w:t>
      </w:r>
    </w:p>
    <w:p w:rsidR="007F2DC2" w:rsidRPr="00F64795" w:rsidRDefault="007F2DC2" w:rsidP="00252E12">
      <w:pPr>
        <w:pStyle w:val="NoSpacing"/>
        <w:ind w:right="-1" w:firstLine="540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В городском поселке Мир функционируют три  учреждения образования: УО «Мирский ГХПТК»,  ГУО " Средняя школа г.п. Мир", ГУО "Ясли-сад г.п. Мир".</w:t>
      </w:r>
    </w:p>
    <w:p w:rsidR="007F2DC2" w:rsidRPr="00F64795" w:rsidRDefault="007F2DC2" w:rsidP="00252E12">
      <w:pPr>
        <w:pStyle w:val="newncpi"/>
        <w:ind w:right="-1" w:firstLine="540"/>
        <w:rPr>
          <w:sz w:val="28"/>
          <w:szCs w:val="28"/>
        </w:rPr>
      </w:pPr>
      <w:r w:rsidRPr="00F64795">
        <w:rPr>
          <w:sz w:val="28"/>
          <w:szCs w:val="28"/>
        </w:rPr>
        <w:t>Здание УО «Мирский ГХПТК» типовое,  трехэтажное, состоит из учебного корпуса, учебных мастерских,  общежития.</w:t>
      </w:r>
    </w:p>
    <w:p w:rsidR="007F2DC2" w:rsidRPr="00F64795" w:rsidRDefault="007F2DC2" w:rsidP="00252E12">
      <w:pPr>
        <w:tabs>
          <w:tab w:val="left" w:pos="5580"/>
        </w:tabs>
        <w:spacing w:after="0"/>
        <w:ind w:right="-1" w:firstLine="540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по проекту рассчитано на 720 человек. На  момент обследования </w:t>
      </w:r>
      <w:r>
        <w:rPr>
          <w:rFonts w:ascii="Times New Roman" w:hAnsi="Times New Roman"/>
          <w:sz w:val="28"/>
          <w:szCs w:val="28"/>
        </w:rPr>
        <w:t xml:space="preserve">в колледже  занимается всего 196 учащихся. </w:t>
      </w:r>
      <w:r w:rsidRPr="00F64795">
        <w:rPr>
          <w:rFonts w:ascii="Times New Roman" w:hAnsi="Times New Roman"/>
          <w:sz w:val="28"/>
          <w:szCs w:val="28"/>
        </w:rPr>
        <w:t xml:space="preserve">Обучение проводится по следующим специальностям: </w:t>
      </w:r>
    </w:p>
    <w:p w:rsidR="007F2DC2" w:rsidRPr="00F64795" w:rsidRDefault="007F2DC2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художник росписи по дереву; штукатур; резчик  по дереву и бересте;</w:t>
      </w:r>
    </w:p>
    <w:p w:rsidR="007F2DC2" w:rsidRPr="00F64795" w:rsidRDefault="007F2DC2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4795">
        <w:rPr>
          <w:rFonts w:ascii="Times New Roman" w:hAnsi="Times New Roman"/>
          <w:sz w:val="28"/>
          <w:szCs w:val="28"/>
        </w:rPr>
        <w:t>изготовитель художественных изделий из керамики;  реставратор  декоративных штукатурок и лепных изделий; облицовщик- плиточник;</w:t>
      </w:r>
    </w:p>
    <w:p w:rsidR="007F2DC2" w:rsidRPr="00F64795" w:rsidRDefault="007F2DC2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изготовитель художественных изделий из керамики; роспись по дереву;  облицовщик-плиточник;</w:t>
      </w:r>
    </w:p>
    <w:p w:rsidR="007F2DC2" w:rsidRPr="00F64795" w:rsidRDefault="007F2DC2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изготовитель  художественных изделий из керамики; исполнитель  художественно-оформительских работ; столяр;</w:t>
      </w:r>
    </w:p>
    <w:p w:rsidR="007F2DC2" w:rsidRPr="00F64795" w:rsidRDefault="007F2DC2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- реставратор декоративно-художественных покрасок; художник росписи по дереву; штукатур;</w:t>
      </w:r>
    </w:p>
    <w:p w:rsidR="007F2DC2" w:rsidRPr="00F64795" w:rsidRDefault="007F2DC2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 техник- технолог;</w:t>
      </w:r>
    </w:p>
    <w:p w:rsidR="007F2DC2" w:rsidRPr="00F64795" w:rsidRDefault="007F2DC2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техник- строитель.</w:t>
      </w:r>
    </w:p>
    <w:p w:rsidR="007F2DC2" w:rsidRPr="00F64795" w:rsidRDefault="007F2DC2" w:rsidP="00252E12">
      <w:pPr>
        <w:tabs>
          <w:tab w:val="left" w:pos="558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64795">
        <w:rPr>
          <w:rFonts w:ascii="Times New Roman" w:hAnsi="Times New Roman"/>
          <w:i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>Обучение учащихся проводится в одну смену по 5-ти дневной рабочей неделе.</w:t>
      </w:r>
    </w:p>
    <w:p w:rsidR="007F2DC2" w:rsidRPr="00F64795" w:rsidRDefault="007F2DC2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В колледже  функционируют 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>учебно-производственных мастерских. В учебно-производственных мастерских созданы условия для хранения спецодежды, имеются вешалки. Для соблюдения правил личной гигиены установлены умывальники с подводкой к системам водоснабжения и водоотведения. Производственное обучение и производственная практика  учащихся 1,2 курса   осуществляется на базе учебных мастерских колледжа. Производственная практика 3 курса   проводится  на объектах базовых предприятий по  договорам. Учащиеся обеспечены  средствами индивидуальной защиты и спецодеждой.</w:t>
      </w:r>
    </w:p>
    <w:p w:rsidR="007F2DC2" w:rsidRPr="00F64795" w:rsidRDefault="007F2DC2" w:rsidP="006C261D">
      <w:pPr>
        <w:pStyle w:val="Style19"/>
        <w:widowControl/>
        <w:tabs>
          <w:tab w:val="left" w:pos="245"/>
        </w:tabs>
        <w:ind w:right="-1" w:firstLine="540"/>
        <w:rPr>
          <w:rStyle w:val="FontStyle35"/>
          <w:sz w:val="28"/>
          <w:szCs w:val="28"/>
        </w:rPr>
      </w:pPr>
      <w:r w:rsidRPr="00F64795">
        <w:rPr>
          <w:sz w:val="28"/>
          <w:szCs w:val="28"/>
        </w:rPr>
        <w:t>Общежитие  для круглосуточного проживания учащихся расположено в отдельно стоящем 3-х этажном здании.</w:t>
      </w:r>
      <w:r w:rsidRPr="00F64795">
        <w:rPr>
          <w:rStyle w:val="FontStyle35"/>
          <w:sz w:val="28"/>
          <w:szCs w:val="28"/>
        </w:rPr>
        <w:t xml:space="preserve"> Связано переходом с учебным корпусом и мастерскими. В общежитии проживает 153 учащихся. </w:t>
      </w:r>
      <w:r w:rsidRPr="00F64795">
        <w:rPr>
          <w:sz w:val="28"/>
          <w:szCs w:val="28"/>
        </w:rPr>
        <w:t xml:space="preserve">Оборудованы  жилые комнаты, библиотека, учебные комната самоподготовки, выделены душевые и санузлы. </w:t>
      </w:r>
    </w:p>
    <w:p w:rsidR="007F2DC2" w:rsidRPr="00F64795" w:rsidRDefault="007F2DC2" w:rsidP="00252E12">
      <w:pPr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занятий   физической культурой  имеется спортивный  зал, тренажерный зал,  стадион.  При спортивном зале имеется, санузел для юн</w:t>
      </w:r>
      <w:r>
        <w:rPr>
          <w:rFonts w:ascii="Times New Roman" w:hAnsi="Times New Roman"/>
          <w:sz w:val="28"/>
          <w:szCs w:val="28"/>
        </w:rPr>
        <w:t>ошей и девушек, тренажерный зал,  д</w:t>
      </w:r>
      <w:r w:rsidRPr="00F64795">
        <w:rPr>
          <w:rFonts w:ascii="Times New Roman" w:hAnsi="Times New Roman"/>
          <w:sz w:val="28"/>
          <w:szCs w:val="28"/>
        </w:rPr>
        <w:t>ве раздев</w:t>
      </w:r>
      <w:r>
        <w:rPr>
          <w:rFonts w:ascii="Times New Roman" w:hAnsi="Times New Roman"/>
          <w:sz w:val="28"/>
          <w:szCs w:val="28"/>
        </w:rPr>
        <w:t>алки (для юношей и для девушек).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организации горячего питания учащихся имеется пищеблок и обеденный зал, рассчитанный на 120 посадочных мест.  Для соблюдения правил личной гигиены у входа в обеденный зал  установлено 4 умывальника, обеспечены дозаторами с жидким мылом, электрополотенцами.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Пищеблок оборудован необходимым набором технологического и холодильного оборудования. Для учащихся организовано одноразовое питание, для учащихся  сирот и из малообеспеченных семей – трехразовое питание. Охват горячим питанием в учреждении составляет 100%. Для организации питьевого режима учащихся  используется питьевая бутилированная вода.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Медицинское обслуживание учащихся осуществляется  УЗ «Мирская поликлиника». </w:t>
      </w:r>
      <w:r w:rsidRPr="00F64795">
        <w:rPr>
          <w:rStyle w:val="FontStyle35"/>
          <w:sz w:val="28"/>
          <w:szCs w:val="28"/>
        </w:rPr>
        <w:t xml:space="preserve">УО «Мирский ГХПТК»  имеет  специально оборудованный медицинский  кабинет, который состоит  из  комнаты приема  больных, процедурной. </w:t>
      </w:r>
      <w:r w:rsidRPr="00F64795">
        <w:rPr>
          <w:rFonts w:ascii="Times New Roman" w:hAnsi="Times New Roman"/>
          <w:sz w:val="28"/>
          <w:szCs w:val="28"/>
        </w:rPr>
        <w:t>В штате имеется 1 медработник (медсестра).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2020</w:t>
      </w:r>
      <w:r w:rsidRPr="00F64795">
        <w:rPr>
          <w:rFonts w:ascii="Times New Roman" w:hAnsi="Times New Roman"/>
          <w:sz w:val="28"/>
          <w:szCs w:val="28"/>
        </w:rPr>
        <w:t xml:space="preserve"> года учреждении были проведены замеры уровней искусственной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При изучении санитарно-технического  благоустройства учреждения установлено: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 - не обеспечены резервными источниками водоснабжения </w:t>
      </w:r>
      <w:r w:rsidRPr="00F64795">
        <w:rPr>
          <w:rFonts w:ascii="Times New Roman" w:hAnsi="Times New Roman"/>
          <w:color w:val="000000"/>
          <w:sz w:val="28"/>
          <w:szCs w:val="28"/>
        </w:rPr>
        <w:t xml:space="preserve"> душевые, умывальники в санитарных узлах, кухни  общежитий, умывальники в санитарных узлах учебного корпуса, умывальники при обеденном зале. Горячее водоснабжение  имеется только в отопительный сезон;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64795">
        <w:rPr>
          <w:rFonts w:ascii="Times New Roman" w:hAnsi="Times New Roman"/>
          <w:color w:val="000000"/>
          <w:sz w:val="28"/>
          <w:szCs w:val="28"/>
        </w:rPr>
        <w:t xml:space="preserve"> -для оборудования жилых комнат в общежитии используется мебель (столы, шкафы, кровати, тумбочки) с высокой степенью износа;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color w:val="000000"/>
          <w:sz w:val="28"/>
          <w:szCs w:val="28"/>
        </w:rPr>
        <w:t xml:space="preserve">      - требуют ремонта трубы системы </w:t>
      </w:r>
      <w:r>
        <w:rPr>
          <w:rFonts w:ascii="Times New Roman" w:hAnsi="Times New Roman"/>
          <w:color w:val="000000"/>
          <w:sz w:val="28"/>
          <w:szCs w:val="28"/>
        </w:rPr>
        <w:t>водо</w:t>
      </w:r>
      <w:r w:rsidRPr="00F64795">
        <w:rPr>
          <w:rFonts w:ascii="Times New Roman" w:hAnsi="Times New Roman"/>
          <w:color w:val="000000"/>
          <w:sz w:val="28"/>
          <w:szCs w:val="28"/>
        </w:rPr>
        <w:t xml:space="preserve">отведения,  </w:t>
      </w:r>
      <w:r w:rsidRPr="00F64795">
        <w:rPr>
          <w:rFonts w:ascii="Times New Roman" w:hAnsi="Times New Roman"/>
          <w:sz w:val="28"/>
          <w:szCs w:val="28"/>
        </w:rPr>
        <w:t>не поддерживаются в исправном состоянии   стены, двери,  полы, потолки производственных цехов,  моечного отделения, складских помещений, санитарного узла, гардероба, душевой, коридора пищеблока.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Здание  ГУО "Средняя школа г.п. Мир" построено по типовому проекту,  двухэтажное, количество учащихся по проекту – 670 человек, </w:t>
      </w:r>
      <w:r>
        <w:rPr>
          <w:rFonts w:ascii="Times New Roman" w:hAnsi="Times New Roman"/>
          <w:bCs/>
          <w:sz w:val="28"/>
          <w:szCs w:val="28"/>
        </w:rPr>
        <w:t>обучается 236человек.</w:t>
      </w:r>
      <w:r w:rsidRPr="00F64795">
        <w:rPr>
          <w:rFonts w:ascii="Times New Roman" w:hAnsi="Times New Roman"/>
          <w:bCs/>
          <w:sz w:val="28"/>
          <w:szCs w:val="28"/>
        </w:rPr>
        <w:t xml:space="preserve"> Для организации учебных занятий имеется 22 учебных кабинета. Образовательный процесс организован в  одну  смену.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В школе функционирует 2 группы продленного дня с организацией дневного сна</w:t>
      </w:r>
      <w:r w:rsidRPr="00F64795">
        <w:rPr>
          <w:rFonts w:ascii="Times New Roman" w:hAnsi="Times New Roman"/>
          <w:bCs/>
          <w:sz w:val="28"/>
          <w:szCs w:val="28"/>
        </w:rPr>
        <w:t>.</w:t>
      </w:r>
      <w:r w:rsidRPr="00F64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Умывальники в санитарных узлах для учащихся обеспечены </w:t>
      </w:r>
      <w:r w:rsidRPr="00F64795">
        <w:rPr>
          <w:rFonts w:ascii="Times New Roman" w:hAnsi="Times New Roman"/>
          <w:sz w:val="28"/>
          <w:szCs w:val="28"/>
        </w:rPr>
        <w:t>горячей водой.</w:t>
      </w:r>
    </w:p>
    <w:p w:rsidR="007F2DC2" w:rsidRPr="00F64795" w:rsidRDefault="007F2DC2" w:rsidP="00252E12">
      <w:pPr>
        <w:pStyle w:val="NoSpacing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64795">
        <w:rPr>
          <w:rFonts w:ascii="Times New Roman" w:hAnsi="Times New Roman"/>
          <w:sz w:val="28"/>
          <w:szCs w:val="28"/>
        </w:rPr>
        <w:t xml:space="preserve">Для занятий физической культурой и спортом оборудован спортивный зал на первом этаже здания. При спортивном зале функционируют  раздевалки раздельные для мальчиков и девочек. При благоприятных погодных условиях занятия по физкультуре проводятся на стадионе. В школе организованы разные формы физического воспитания учащихся: уроки физической культуры, подвижные перемены в режиме учебного дня; внеклассные спортивно-массовые и физкультурно-оздоровительные мероприятия (спортивные конкурсы, игры, спортивные секции). 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Для организации горячего питания учащихся имеется пищеблок и обеденный зал, рассчитанный на 120 посадочных мест. Для соблюдения правил личной гигиены у входа в обеденный зал установлены умывальные раковины для мытья рук. 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Пищеблок оборудован необходимым набором технологического и холодильного оборудования.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учащихся организовано одноразовое питание, для учащихся группы продленного дня - трехразовое. Охват горячим питанием в учреждении составляет 100%.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>Для организации питьевого режима учащихся  используется  питьевая бутилированная вода.</w:t>
      </w:r>
      <w:r w:rsidRPr="00F64795">
        <w:rPr>
          <w:rFonts w:ascii="Times New Roman" w:hAnsi="Times New Roman"/>
          <w:sz w:val="28"/>
          <w:szCs w:val="28"/>
        </w:rPr>
        <w:tab/>
        <w:t>Медицинское обслуживание учащихся ГУО «Средней школа г.п. Мир» осуществляется</w:t>
      </w:r>
      <w:r>
        <w:rPr>
          <w:rFonts w:ascii="Times New Roman" w:hAnsi="Times New Roman"/>
          <w:sz w:val="28"/>
          <w:szCs w:val="28"/>
        </w:rPr>
        <w:t xml:space="preserve"> медработниками </w:t>
      </w:r>
      <w:r w:rsidRPr="00F64795">
        <w:rPr>
          <w:rFonts w:ascii="Times New Roman" w:hAnsi="Times New Roman"/>
          <w:sz w:val="28"/>
          <w:szCs w:val="28"/>
        </w:rPr>
        <w:t xml:space="preserve">  УЗ "Мирская горпоселковая поликлиника". 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2020</w:t>
      </w:r>
      <w:r w:rsidRPr="00F6479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64795">
        <w:rPr>
          <w:rFonts w:ascii="Times New Roman" w:hAnsi="Times New Roman"/>
          <w:sz w:val="28"/>
          <w:szCs w:val="28"/>
        </w:rPr>
        <w:t>учреждении были проведены замеры уровней искусственной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Здание дошкольного учреждения ГУО "Ясли-сад г.п. Мир"  имеет бассейн, построено по типовому проекту в 2016 году, трехэтажное, проектная мо</w:t>
      </w:r>
      <w:r>
        <w:rPr>
          <w:rFonts w:ascii="Times New Roman" w:hAnsi="Times New Roman"/>
          <w:sz w:val="28"/>
          <w:szCs w:val="28"/>
        </w:rPr>
        <w:t>щность - 130 мест, зачислено 103</w:t>
      </w:r>
      <w:r w:rsidRPr="00F64795">
        <w:rPr>
          <w:rFonts w:ascii="Times New Roman" w:hAnsi="Times New Roman"/>
          <w:sz w:val="28"/>
          <w:szCs w:val="28"/>
        </w:rPr>
        <w:t xml:space="preserve"> человек, </w:t>
      </w:r>
      <w:r w:rsidRPr="00F6479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формировано 7  групп.</w:t>
      </w:r>
      <w:r w:rsidRPr="00F64795">
        <w:rPr>
          <w:rFonts w:ascii="Times New Roman" w:hAnsi="Times New Roman"/>
          <w:bCs/>
          <w:sz w:val="28"/>
          <w:szCs w:val="28"/>
        </w:rPr>
        <w:t>. Наполняемость групп 15- 20 человек. Режим деятельности: 5 групп -10,5 часов пребывания в и 2 санаторные  группы 12-часовое пребывание детей.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4795">
        <w:rPr>
          <w:rFonts w:ascii="Times New Roman" w:hAnsi="Times New Roman"/>
          <w:sz w:val="28"/>
          <w:szCs w:val="28"/>
        </w:rPr>
        <w:t xml:space="preserve">Участок детского сада расположен в зоне жилой застройки, планировочно выделен, территория ограждена. На участке оборудовано 7 групповых площадок с верандами (соответствует количеству групп). 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В здании детского сада соблюдается режим функционального зонирования, размещение функциональных групп предусматривает: помещения групповых ячеек, физкультурно-оздоровительного назначения (зал для музыкальных занятий и  занятий по физической культуре, тренажерный зал, бассейн, помещения медицинского назначения), помещения административно-хозяйственного назначения (помещения пищеблока, прачечной, служебно-бытовые помещения).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Каждая групповая ячейка имеет собственную приемную-раздевальную, туалетную, буфетную, спальню. В групповых ячейках установлена ростовая мебель 2-,3-х размеров. Расстановка столов проведена с учетом гигиенических требований, рассаживание воспитанников - с учетом состояния здоровья, имеющихся у них функциональных нарушений слуха и остроты зрения. 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Физическое воспитание и закаливание воспитанников включает следующие средства: занятия по физической культуре; физкультурно-оздоровительную работу в режиме дня (утренняя гимнастика, подвижные игры и физические упражнения на прогулке, физкультурная минутка); активный отдых (физкультурный досуг, физкультурные праздники, Дни здоровья). Для этого в учреждении имеется спортивный зал,   тренажерный  зал, бассейн.</w:t>
      </w:r>
    </w:p>
    <w:p w:rsidR="007F2DC2" w:rsidRPr="00F64795" w:rsidRDefault="007F2DC2" w:rsidP="00252E12">
      <w:pPr>
        <w:pStyle w:val="BodyText"/>
        <w:ind w:right="-1" w:firstLine="540"/>
        <w:rPr>
          <w:sz w:val="28"/>
          <w:szCs w:val="28"/>
        </w:rPr>
      </w:pPr>
      <w:r w:rsidRPr="00F64795">
        <w:rPr>
          <w:sz w:val="28"/>
          <w:szCs w:val="28"/>
        </w:rPr>
        <w:t>Для организации горячего питания  на первом этаже здания расположен пищеблок. Пищеблок оборудован необходимым набором торгово-технологического и холодильного оборудования.</w:t>
      </w:r>
    </w:p>
    <w:p w:rsidR="007F2DC2" w:rsidRPr="00F64795" w:rsidRDefault="007F2DC2" w:rsidP="00252E12">
      <w:pPr>
        <w:pStyle w:val="BodyText"/>
        <w:ind w:right="-1" w:firstLine="540"/>
        <w:rPr>
          <w:sz w:val="28"/>
          <w:szCs w:val="28"/>
        </w:rPr>
      </w:pPr>
      <w:r w:rsidRPr="00F64795">
        <w:rPr>
          <w:sz w:val="28"/>
          <w:szCs w:val="28"/>
        </w:rPr>
        <w:t>Для воспитанников организовано трехразовое и  четырехразовое питание с учетом времени пребывания их в учреждении.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bCs/>
          <w:sz w:val="28"/>
          <w:szCs w:val="28"/>
        </w:rPr>
      </w:pPr>
      <w:r w:rsidRPr="00F64795">
        <w:rPr>
          <w:rFonts w:ascii="Times New Roman" w:hAnsi="Times New Roman"/>
          <w:bCs/>
          <w:sz w:val="28"/>
          <w:szCs w:val="28"/>
        </w:rPr>
        <w:t xml:space="preserve">Медицинское обслуживание организовано сотрудниками  </w:t>
      </w:r>
      <w:r w:rsidRPr="00F64795">
        <w:rPr>
          <w:rFonts w:ascii="Times New Roman" w:hAnsi="Times New Roman"/>
          <w:sz w:val="28"/>
          <w:szCs w:val="28"/>
        </w:rPr>
        <w:t>УЗ «Мирская горпоселковая  поликлиника»</w:t>
      </w:r>
      <w:r w:rsidRPr="00F64795">
        <w:rPr>
          <w:rFonts w:ascii="Times New Roman" w:hAnsi="Times New Roman"/>
          <w:bCs/>
          <w:sz w:val="28"/>
          <w:szCs w:val="28"/>
        </w:rPr>
        <w:t>. В учреждении имеется медицинский кабинет, кабинет физиопроцедур (установлены аппарат УВЧ, тубусный кварц, аппараты для ингаляции, электрофареза, магнитотерапии).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воспитанников детского сада организован питьевой режим: используется  бутилированная вода.</w:t>
      </w:r>
    </w:p>
    <w:p w:rsidR="007F2DC2" w:rsidRPr="00F64795" w:rsidRDefault="007F2DC2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 </w:t>
      </w:r>
    </w:p>
    <w:p w:rsidR="007F2DC2" w:rsidRPr="00F64795" w:rsidRDefault="007F2DC2" w:rsidP="00252E12">
      <w:pPr>
        <w:spacing w:after="0"/>
        <w:ind w:right="-1" w:firstLine="540"/>
        <w:rPr>
          <w:rFonts w:ascii="Times New Roman" w:hAnsi="Times New Roman"/>
          <w:sz w:val="28"/>
          <w:szCs w:val="28"/>
        </w:rPr>
      </w:pPr>
    </w:p>
    <w:p w:rsidR="007F2DC2" w:rsidRPr="007B4D0A" w:rsidRDefault="007F2DC2" w:rsidP="00252E1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B4D0A">
        <w:rPr>
          <w:rFonts w:ascii="Times New Roman" w:hAnsi="Times New Roman"/>
          <w:b/>
          <w:sz w:val="28"/>
          <w:szCs w:val="28"/>
        </w:rPr>
        <w:t>Условия труда работающих, заболеваемость.</w:t>
      </w:r>
    </w:p>
    <w:p w:rsidR="007F2DC2" w:rsidRPr="007B4D0A" w:rsidRDefault="007F2DC2" w:rsidP="006C261D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B4D0A">
        <w:rPr>
          <w:rFonts w:ascii="Times New Roman" w:hAnsi="Times New Roman"/>
          <w:sz w:val="28"/>
          <w:szCs w:val="28"/>
        </w:rPr>
        <w:t>На предприятии КСПУП «Птицефабрика «Красноармейская» работает 307человек, в том числе женщин – 110</w:t>
      </w:r>
      <w:r w:rsidRPr="007B4D0A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7B4D0A">
        <w:rPr>
          <w:rFonts w:ascii="Times New Roman" w:hAnsi="Times New Roman"/>
          <w:sz w:val="28"/>
          <w:szCs w:val="28"/>
        </w:rPr>
        <w:t>Во вредных условиях труда работают 146 чел,  в т.ч. женщин – 47 чел.</w:t>
      </w:r>
      <w:r w:rsidRPr="007B4D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4D0A">
        <w:rPr>
          <w:rFonts w:ascii="Times New Roman" w:hAnsi="Times New Roman"/>
          <w:sz w:val="28"/>
          <w:szCs w:val="28"/>
        </w:rPr>
        <w:t>По классу условий труда 3.1 работает 98 чел, из них женщин -  40, по классу 3.2 – 48 чел, женщин 7.</w:t>
      </w:r>
    </w:p>
    <w:p w:rsidR="007F2DC2" w:rsidRPr="007B4D0A" w:rsidRDefault="007F2DC2" w:rsidP="006C261D">
      <w:pPr>
        <w:tabs>
          <w:tab w:val="left" w:pos="567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B4D0A">
        <w:rPr>
          <w:rFonts w:ascii="Times New Roman" w:hAnsi="Times New Roman"/>
          <w:sz w:val="28"/>
          <w:szCs w:val="28"/>
        </w:rPr>
        <w:t>Основной вид деятельности – производство мясной, молочной, птицеводческой и растениеводческой продукции.</w:t>
      </w:r>
    </w:p>
    <w:p w:rsidR="007F2DC2" w:rsidRPr="00E533BF" w:rsidRDefault="007F2DC2" w:rsidP="00252E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КСПУП «Птицефабрика «Красноармейская»</w:t>
      </w:r>
      <w:r w:rsidRPr="00E533BF">
        <w:rPr>
          <w:rFonts w:ascii="Times New Roman" w:hAnsi="Times New Roman"/>
          <w:b/>
          <w:sz w:val="28"/>
          <w:szCs w:val="28"/>
        </w:rPr>
        <w:t xml:space="preserve"> </w:t>
      </w:r>
      <w:r w:rsidRPr="00E533BF">
        <w:rPr>
          <w:rFonts w:ascii="Times New Roman" w:hAnsi="Times New Roman"/>
          <w:sz w:val="28"/>
          <w:szCs w:val="28"/>
        </w:rPr>
        <w:t xml:space="preserve">заболеваемость с ВН уровень трудопотерь в календарных днях </w:t>
      </w:r>
      <w:r w:rsidRPr="00C80762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данным управления фонда социальной защиты населения</w:t>
      </w:r>
      <w:r w:rsidRPr="00C25BF0">
        <w:rPr>
          <w:rFonts w:ascii="Times New Roman" w:hAnsi="Times New Roman"/>
          <w:sz w:val="28"/>
          <w:szCs w:val="28"/>
        </w:rPr>
        <w:t xml:space="preserve"> </w:t>
      </w:r>
      <w:r w:rsidRPr="00E533BF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1430,7</w:t>
      </w:r>
      <w:r w:rsidRPr="00E533BF">
        <w:rPr>
          <w:rFonts w:ascii="Times New Roman" w:hAnsi="Times New Roman"/>
          <w:sz w:val="28"/>
          <w:szCs w:val="28"/>
        </w:rPr>
        <w:t xml:space="preserve"> дней на 100 работающих, что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Pr="00E533BF">
        <w:rPr>
          <w:rFonts w:ascii="Times New Roman" w:hAnsi="Times New Roman"/>
          <w:sz w:val="28"/>
          <w:szCs w:val="28"/>
        </w:rPr>
        <w:t xml:space="preserve">прошлогоднего показателя за аналогичный период на  </w:t>
      </w:r>
      <w:r>
        <w:rPr>
          <w:rFonts w:ascii="Times New Roman" w:hAnsi="Times New Roman"/>
          <w:sz w:val="28"/>
          <w:szCs w:val="28"/>
        </w:rPr>
        <w:t>70,8</w:t>
      </w:r>
      <w:r w:rsidRPr="00E533BF">
        <w:rPr>
          <w:rFonts w:ascii="Times New Roman" w:hAnsi="Times New Roman"/>
          <w:sz w:val="28"/>
          <w:szCs w:val="28"/>
        </w:rPr>
        <w:t xml:space="preserve"> %  в днях (</w:t>
      </w:r>
      <w:r>
        <w:rPr>
          <w:rFonts w:ascii="Times New Roman" w:hAnsi="Times New Roman"/>
          <w:sz w:val="28"/>
          <w:szCs w:val="28"/>
        </w:rPr>
        <w:t>за 2019год</w:t>
      </w:r>
      <w:r w:rsidRPr="00E533BF">
        <w:rPr>
          <w:rFonts w:ascii="Times New Roman" w:hAnsi="Times New Roman"/>
          <w:sz w:val="28"/>
          <w:szCs w:val="28"/>
        </w:rPr>
        <w:t xml:space="preserve">  года </w:t>
      </w:r>
      <w:r>
        <w:rPr>
          <w:rFonts w:ascii="Times New Roman" w:hAnsi="Times New Roman"/>
          <w:sz w:val="28"/>
          <w:szCs w:val="28"/>
        </w:rPr>
        <w:t>837,5</w:t>
      </w:r>
      <w:r w:rsidRPr="00E533BF">
        <w:rPr>
          <w:rFonts w:ascii="Times New Roman" w:hAnsi="Times New Roman"/>
          <w:sz w:val="28"/>
          <w:szCs w:val="28"/>
        </w:rPr>
        <w:t xml:space="preserve">)  , и выше средне- районного показателя </w:t>
      </w:r>
      <w:r>
        <w:rPr>
          <w:rFonts w:ascii="Times New Roman" w:hAnsi="Times New Roman"/>
          <w:sz w:val="28"/>
          <w:szCs w:val="28"/>
        </w:rPr>
        <w:t>109,8</w:t>
      </w:r>
      <w:r w:rsidRPr="00E533BF">
        <w:rPr>
          <w:rFonts w:ascii="Times New Roman" w:hAnsi="Times New Roman"/>
          <w:sz w:val="28"/>
          <w:szCs w:val="28"/>
        </w:rPr>
        <w:t xml:space="preserve"> дней на 100 работающих</w:t>
      </w:r>
      <w:r>
        <w:rPr>
          <w:rFonts w:ascii="Times New Roman" w:hAnsi="Times New Roman"/>
          <w:sz w:val="28"/>
          <w:szCs w:val="28"/>
        </w:rPr>
        <w:t xml:space="preserve"> или на 15,3 %.</w:t>
      </w:r>
      <w:r w:rsidRPr="00E533BF">
        <w:rPr>
          <w:rFonts w:ascii="Times New Roman" w:hAnsi="Times New Roman"/>
          <w:sz w:val="28"/>
          <w:szCs w:val="28"/>
        </w:rPr>
        <w:t xml:space="preserve"> </w:t>
      </w:r>
    </w:p>
    <w:p w:rsidR="007F2DC2" w:rsidRDefault="007F2DC2" w:rsidP="00252E12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Pr="00E53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КСПУП</w:t>
      </w:r>
      <w:r w:rsidRPr="00E53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«Птицефабрика «Красноармейская»</w:t>
      </w:r>
      <w:r w:rsidRPr="007727E3">
        <w:rPr>
          <w:rFonts w:ascii="Times New Roman" w:hAnsi="Times New Roman"/>
          <w:b/>
          <w:sz w:val="28"/>
          <w:szCs w:val="28"/>
        </w:rPr>
        <w:t xml:space="preserve">- </w:t>
      </w:r>
      <w:r w:rsidRPr="00726E7F">
        <w:rPr>
          <w:rFonts w:ascii="Times New Roman" w:hAnsi="Times New Roman"/>
          <w:sz w:val="28"/>
          <w:szCs w:val="28"/>
        </w:rPr>
        <w:t xml:space="preserve">заболеваемость с ВН уровень трудопотерь в календарных днях по </w:t>
      </w:r>
      <w:r w:rsidRPr="00726E7F">
        <w:rPr>
          <w:rFonts w:ascii="Times New Roman" w:hAnsi="Times New Roman"/>
          <w:b/>
          <w:sz w:val="28"/>
          <w:szCs w:val="28"/>
        </w:rPr>
        <w:t xml:space="preserve">строке 77 </w:t>
      </w:r>
      <w:r w:rsidRPr="00726E7F">
        <w:rPr>
          <w:rFonts w:ascii="Times New Roman" w:hAnsi="Times New Roman"/>
          <w:sz w:val="28"/>
          <w:szCs w:val="28"/>
        </w:rPr>
        <w:t xml:space="preserve">( итого по заболеваниям ф.4 -Минздрава) составил </w:t>
      </w:r>
      <w:r>
        <w:rPr>
          <w:rFonts w:ascii="Times New Roman" w:hAnsi="Times New Roman"/>
          <w:sz w:val="28"/>
          <w:szCs w:val="28"/>
        </w:rPr>
        <w:t>905,86</w:t>
      </w:r>
      <w:r w:rsidRPr="00726E7F">
        <w:rPr>
          <w:rFonts w:ascii="Times New Roman" w:hAnsi="Times New Roman"/>
          <w:sz w:val="28"/>
          <w:szCs w:val="28"/>
        </w:rPr>
        <w:t xml:space="preserve"> дней на 100 работающих, что выше прошлогоднего показателя за аналогичный период на  </w:t>
      </w:r>
      <w:r>
        <w:rPr>
          <w:rFonts w:ascii="Times New Roman" w:hAnsi="Times New Roman"/>
          <w:sz w:val="28"/>
          <w:szCs w:val="28"/>
        </w:rPr>
        <w:t xml:space="preserve">144,18 дней </w:t>
      </w:r>
      <w:r w:rsidRPr="00726E7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2019</w:t>
      </w:r>
      <w:r w:rsidRPr="00726E7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-761,68</w:t>
      </w:r>
      <w:r w:rsidRPr="00726E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или 18,93%</w:t>
      </w:r>
      <w:r w:rsidRPr="00726E7F">
        <w:rPr>
          <w:rFonts w:ascii="Times New Roman" w:hAnsi="Times New Roman"/>
          <w:sz w:val="28"/>
          <w:szCs w:val="28"/>
        </w:rPr>
        <w:t xml:space="preserve">; </w:t>
      </w:r>
    </w:p>
    <w:p w:rsidR="007F2DC2" w:rsidRPr="009A2F03" w:rsidRDefault="007F2DC2" w:rsidP="00252E12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E07B44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случаев заболеваний – 232 (за 2019 год. зарегистрировано 201 случай), </w:t>
      </w:r>
      <w:r w:rsidRPr="00E07B44">
        <w:rPr>
          <w:rFonts w:ascii="Times New Roman" w:hAnsi="Times New Roman"/>
          <w:sz w:val="28"/>
          <w:szCs w:val="28"/>
        </w:rPr>
        <w:t>показатель на 100 рабо</w:t>
      </w:r>
      <w:r>
        <w:rPr>
          <w:rFonts w:ascii="Times New Roman" w:hAnsi="Times New Roman"/>
          <w:sz w:val="28"/>
          <w:szCs w:val="28"/>
        </w:rPr>
        <w:t>тающих- 75,57 (за 2019 год показатель составил 59,94 случаев) увеличение в случаях на 15,42%</w:t>
      </w:r>
      <w:r w:rsidRPr="00E07B44">
        <w:rPr>
          <w:rFonts w:ascii="Times New Roman" w:hAnsi="Times New Roman"/>
          <w:sz w:val="28"/>
          <w:szCs w:val="28"/>
        </w:rPr>
        <w:t>;</w:t>
      </w:r>
    </w:p>
    <w:p w:rsidR="007F2DC2" w:rsidRPr="00E07B44" w:rsidRDefault="007F2DC2" w:rsidP="00252E12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E07B44">
        <w:rPr>
          <w:rFonts w:ascii="Times New Roman" w:hAnsi="Times New Roman"/>
          <w:sz w:val="28"/>
          <w:szCs w:val="28"/>
        </w:rPr>
        <w:t>В структуре болезней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B44">
        <w:rPr>
          <w:rFonts w:ascii="Times New Roman" w:hAnsi="Times New Roman"/>
          <w:sz w:val="28"/>
          <w:szCs w:val="28"/>
        </w:rPr>
        <w:t xml:space="preserve">работников организации </w:t>
      </w:r>
      <w:r>
        <w:rPr>
          <w:rFonts w:ascii="Times New Roman" w:hAnsi="Times New Roman"/>
          <w:sz w:val="28"/>
          <w:szCs w:val="28"/>
        </w:rPr>
        <w:t xml:space="preserve">за 2020 год  </w:t>
      </w:r>
      <w:r w:rsidRPr="00E07B44">
        <w:rPr>
          <w:rFonts w:ascii="Times New Roman" w:hAnsi="Times New Roman"/>
          <w:sz w:val="28"/>
          <w:szCs w:val="28"/>
        </w:rPr>
        <w:t>преобладают:</w:t>
      </w:r>
    </w:p>
    <w:p w:rsidR="007F2DC2" w:rsidRDefault="007F2DC2" w:rsidP="00252E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-</w:t>
      </w:r>
      <w:r w:rsidRPr="005B1805">
        <w:rPr>
          <w:rFonts w:ascii="Times New Roman" w:hAnsi="Times New Roman"/>
          <w:b/>
          <w:sz w:val="28"/>
          <w:szCs w:val="28"/>
        </w:rPr>
        <w:t>болезни органов дыхания</w:t>
      </w:r>
      <w:r>
        <w:rPr>
          <w:rFonts w:ascii="Times New Roman" w:hAnsi="Times New Roman"/>
          <w:sz w:val="28"/>
          <w:szCs w:val="28"/>
        </w:rPr>
        <w:t xml:space="preserve"> -  101 случаев (32,89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работающих) – </w:t>
      </w:r>
      <w:r>
        <w:rPr>
          <w:rFonts w:ascii="Times New Roman" w:hAnsi="Times New Roman"/>
          <w:sz w:val="28"/>
          <w:szCs w:val="28"/>
        </w:rPr>
        <w:t>45,53</w:t>
      </w:r>
      <w:r w:rsidRPr="007727E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составляет </w:t>
      </w:r>
      <w:r>
        <w:rPr>
          <w:rFonts w:ascii="Times New Roman" w:hAnsi="Times New Roman"/>
          <w:sz w:val="28"/>
          <w:szCs w:val="28"/>
        </w:rPr>
        <w:t>807 дней или</w:t>
      </w:r>
      <w:r w:rsidRPr="00772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262,86</w:t>
      </w:r>
      <w:r w:rsidRPr="007727E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 -</w:t>
      </w:r>
      <w:r>
        <w:rPr>
          <w:rFonts w:ascii="Times New Roman" w:hAnsi="Times New Roman"/>
          <w:sz w:val="28"/>
          <w:szCs w:val="28"/>
        </w:rPr>
        <w:t>7,99</w:t>
      </w:r>
      <w:r w:rsidRPr="007727E3">
        <w:rPr>
          <w:rFonts w:ascii="Times New Roman" w:hAnsi="Times New Roman"/>
          <w:sz w:val="28"/>
          <w:szCs w:val="28"/>
        </w:rPr>
        <w:t>.  За аналогичный период 20</w:t>
      </w:r>
      <w:r>
        <w:rPr>
          <w:rFonts w:ascii="Times New Roman" w:hAnsi="Times New Roman"/>
          <w:sz w:val="28"/>
          <w:szCs w:val="28"/>
        </w:rPr>
        <w:t>19</w:t>
      </w:r>
      <w:r w:rsidRPr="007727E3">
        <w:rPr>
          <w:rFonts w:ascii="Times New Roman" w:hAnsi="Times New Roman"/>
          <w:sz w:val="28"/>
          <w:szCs w:val="28"/>
        </w:rPr>
        <w:t xml:space="preserve"> г. заболеваемость составила– </w:t>
      </w:r>
      <w:r>
        <w:rPr>
          <w:rFonts w:ascii="Times New Roman" w:hAnsi="Times New Roman"/>
          <w:sz w:val="28"/>
          <w:szCs w:val="28"/>
        </w:rPr>
        <w:t>73 случаев (25,09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работающих) – </w:t>
      </w:r>
      <w:r>
        <w:rPr>
          <w:rFonts w:ascii="Times New Roman" w:hAnsi="Times New Roman"/>
          <w:sz w:val="28"/>
          <w:szCs w:val="28"/>
        </w:rPr>
        <w:t>36,32</w:t>
      </w:r>
      <w:r w:rsidRPr="007727E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составляет </w:t>
      </w:r>
      <w:r>
        <w:rPr>
          <w:rFonts w:ascii="Times New Roman" w:hAnsi="Times New Roman"/>
          <w:sz w:val="28"/>
          <w:szCs w:val="28"/>
        </w:rPr>
        <w:t>470 дней или</w:t>
      </w:r>
      <w:r w:rsidRPr="00772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215,68</w:t>
      </w:r>
      <w:r w:rsidRPr="007727E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 -</w:t>
      </w:r>
      <w:r>
        <w:rPr>
          <w:rFonts w:ascii="Times New Roman" w:hAnsi="Times New Roman"/>
          <w:sz w:val="28"/>
          <w:szCs w:val="28"/>
        </w:rPr>
        <w:t>6,44 дней</w:t>
      </w:r>
      <w:r w:rsidRPr="007727E3">
        <w:rPr>
          <w:rFonts w:ascii="Times New Roman" w:hAnsi="Times New Roman"/>
          <w:sz w:val="28"/>
          <w:szCs w:val="28"/>
        </w:rPr>
        <w:t xml:space="preserve">. </w:t>
      </w:r>
    </w:p>
    <w:p w:rsidR="007F2DC2" w:rsidRPr="007727E3" w:rsidRDefault="007F2DC2" w:rsidP="00252E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27E3">
        <w:rPr>
          <w:rFonts w:ascii="Times New Roman" w:hAnsi="Times New Roman"/>
          <w:b/>
          <w:sz w:val="28"/>
          <w:szCs w:val="28"/>
        </w:rPr>
        <w:t>-</w:t>
      </w:r>
      <w:r w:rsidRPr="004C116F">
        <w:rPr>
          <w:rFonts w:ascii="Times New Roman" w:hAnsi="Times New Roman"/>
          <w:b/>
          <w:sz w:val="28"/>
          <w:szCs w:val="28"/>
        </w:rPr>
        <w:t xml:space="preserve"> </w:t>
      </w:r>
      <w:r w:rsidRPr="007727E3">
        <w:rPr>
          <w:rFonts w:ascii="Times New Roman" w:hAnsi="Times New Roman"/>
          <w:b/>
          <w:sz w:val="28"/>
          <w:szCs w:val="28"/>
        </w:rPr>
        <w:t>болезни системы кровообращения</w:t>
      </w:r>
      <w:r>
        <w:rPr>
          <w:rFonts w:ascii="Times New Roman" w:hAnsi="Times New Roman"/>
          <w:sz w:val="28"/>
          <w:szCs w:val="28"/>
        </w:rPr>
        <w:t>- -6</w:t>
      </w:r>
      <w:r w:rsidRPr="007727E3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</w:t>
      </w:r>
      <w:r w:rsidRPr="007727E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1,25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2,58</w:t>
      </w:r>
      <w:r w:rsidRPr="007727E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</w:t>
      </w:r>
      <w:r>
        <w:rPr>
          <w:rFonts w:ascii="Times New Roman" w:hAnsi="Times New Roman"/>
          <w:sz w:val="28"/>
          <w:szCs w:val="28"/>
        </w:rPr>
        <w:t xml:space="preserve"> 164 дня или </w:t>
      </w:r>
      <w:r w:rsidRPr="00772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53,42</w:t>
      </w:r>
      <w:r w:rsidRPr="007727E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 – </w:t>
      </w:r>
      <w:r>
        <w:rPr>
          <w:rFonts w:ascii="Times New Roman" w:hAnsi="Times New Roman"/>
          <w:sz w:val="28"/>
          <w:szCs w:val="28"/>
        </w:rPr>
        <w:t xml:space="preserve">27,33. </w:t>
      </w:r>
      <w:r w:rsidRPr="007727E3">
        <w:rPr>
          <w:rFonts w:ascii="Times New Roman" w:hAnsi="Times New Roman"/>
          <w:sz w:val="28"/>
          <w:szCs w:val="28"/>
        </w:rPr>
        <w:t>За аналогичный период 20</w:t>
      </w:r>
      <w:r>
        <w:rPr>
          <w:rFonts w:ascii="Times New Roman" w:hAnsi="Times New Roman"/>
          <w:sz w:val="28"/>
          <w:szCs w:val="28"/>
        </w:rPr>
        <w:t>19</w:t>
      </w:r>
      <w:r w:rsidRPr="007727E3">
        <w:rPr>
          <w:rFonts w:ascii="Times New Roman" w:hAnsi="Times New Roman"/>
          <w:sz w:val="28"/>
          <w:szCs w:val="28"/>
        </w:rPr>
        <w:t xml:space="preserve"> г. заболеваемость составила– </w:t>
      </w:r>
      <w:r>
        <w:rPr>
          <w:rFonts w:ascii="Times New Roman" w:hAnsi="Times New Roman"/>
          <w:sz w:val="28"/>
          <w:szCs w:val="28"/>
        </w:rPr>
        <w:t>15</w:t>
      </w:r>
      <w:r w:rsidRPr="007727E3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</w:t>
      </w:r>
      <w:r w:rsidRPr="007727E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5,23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7,46</w:t>
      </w:r>
      <w:r w:rsidRPr="007727E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</w:t>
      </w:r>
      <w:r>
        <w:rPr>
          <w:rFonts w:ascii="Times New Roman" w:hAnsi="Times New Roman"/>
          <w:sz w:val="28"/>
          <w:szCs w:val="28"/>
        </w:rPr>
        <w:t xml:space="preserve"> 87 дней или</w:t>
      </w:r>
      <w:r w:rsidRPr="00772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54,36</w:t>
      </w:r>
      <w:r w:rsidRPr="007727E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 – </w:t>
      </w:r>
      <w:r>
        <w:rPr>
          <w:rFonts w:ascii="Times New Roman" w:hAnsi="Times New Roman"/>
          <w:sz w:val="28"/>
          <w:szCs w:val="28"/>
        </w:rPr>
        <w:t>5,80.</w:t>
      </w:r>
    </w:p>
    <w:p w:rsidR="007F2DC2" w:rsidRPr="00161432" w:rsidRDefault="007F2DC2" w:rsidP="00252E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1432">
        <w:rPr>
          <w:rFonts w:ascii="Times New Roman" w:hAnsi="Times New Roman"/>
          <w:b/>
          <w:sz w:val="28"/>
          <w:szCs w:val="28"/>
        </w:rPr>
        <w:t xml:space="preserve">-болезни органов пищеварения </w:t>
      </w:r>
      <w:r w:rsidRPr="00161432">
        <w:rPr>
          <w:rFonts w:ascii="Times New Roman" w:hAnsi="Times New Roman"/>
          <w:sz w:val="28"/>
          <w:szCs w:val="28"/>
        </w:rPr>
        <w:t>– 7 случаев ( 2,28 на 100 работающих)– 3,01 % от всех случаев заболеваний. Число календарных дней ВН составило 160 дней или 52,11 на 100 работающих. Средняя длительность лечения- 22,85. За аналогичный период 2019 г. заболеваемость составила 4 случая ( 1,39 на 100 работающих)– 1,99 % от всех случаев заболеваний. Число календарных дней ВН составило 48 или 22,65 дней на 100 работающих. Средняя длительность лечения- 12,00.</w:t>
      </w:r>
    </w:p>
    <w:p w:rsidR="007F2DC2" w:rsidRDefault="007F2DC2" w:rsidP="00252E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27E3">
        <w:rPr>
          <w:rFonts w:ascii="Times New Roman" w:hAnsi="Times New Roman"/>
          <w:b/>
          <w:sz w:val="28"/>
          <w:szCs w:val="28"/>
        </w:rPr>
        <w:t xml:space="preserve">-болезни </w:t>
      </w:r>
      <w:r>
        <w:rPr>
          <w:rFonts w:ascii="Times New Roman" w:hAnsi="Times New Roman"/>
          <w:b/>
          <w:sz w:val="28"/>
          <w:szCs w:val="28"/>
        </w:rPr>
        <w:t>костно-мышечной системы</w:t>
      </w:r>
      <w:r>
        <w:rPr>
          <w:rFonts w:ascii="Times New Roman" w:hAnsi="Times New Roman"/>
          <w:sz w:val="28"/>
          <w:szCs w:val="28"/>
        </w:rPr>
        <w:t>- 54</w:t>
      </w:r>
      <w:r w:rsidRPr="007727E3">
        <w:rPr>
          <w:rFonts w:ascii="Times New Roman" w:hAnsi="Times New Roman"/>
          <w:sz w:val="28"/>
          <w:szCs w:val="28"/>
        </w:rPr>
        <w:t xml:space="preserve"> случаев ( </w:t>
      </w:r>
      <w:r>
        <w:rPr>
          <w:rFonts w:ascii="Times New Roman" w:hAnsi="Times New Roman"/>
          <w:sz w:val="28"/>
          <w:szCs w:val="28"/>
        </w:rPr>
        <w:t>17,58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23,27</w:t>
      </w:r>
      <w:r w:rsidRPr="007727E3">
        <w:rPr>
          <w:rFonts w:ascii="Times New Roman" w:hAnsi="Times New Roman"/>
          <w:sz w:val="28"/>
          <w:szCs w:val="28"/>
        </w:rPr>
        <w:t xml:space="preserve"> % от всех случаев заболеваний</w:t>
      </w:r>
      <w:r>
        <w:rPr>
          <w:rFonts w:ascii="Times New Roman" w:hAnsi="Times New Roman"/>
          <w:sz w:val="28"/>
          <w:szCs w:val="28"/>
        </w:rPr>
        <w:t>,</w:t>
      </w:r>
      <w:r w:rsidRPr="007727E3">
        <w:rPr>
          <w:rFonts w:ascii="Times New Roman" w:hAnsi="Times New Roman"/>
          <w:sz w:val="28"/>
          <w:szCs w:val="28"/>
        </w:rPr>
        <w:t xml:space="preserve"> число календарных дней ВН составило </w:t>
      </w:r>
      <w:r>
        <w:rPr>
          <w:rFonts w:ascii="Times New Roman" w:hAnsi="Times New Roman"/>
          <w:sz w:val="28"/>
          <w:szCs w:val="28"/>
        </w:rPr>
        <w:t>520 дней или 169,38</w:t>
      </w:r>
      <w:r w:rsidRPr="007727E3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</w:t>
      </w:r>
      <w:r>
        <w:rPr>
          <w:rFonts w:ascii="Times New Roman" w:hAnsi="Times New Roman"/>
          <w:sz w:val="28"/>
          <w:szCs w:val="28"/>
        </w:rPr>
        <w:t xml:space="preserve"> 9,62</w:t>
      </w:r>
      <w:r w:rsidRPr="007727E3">
        <w:rPr>
          <w:rFonts w:ascii="Times New Roman" w:hAnsi="Times New Roman"/>
          <w:sz w:val="28"/>
          <w:szCs w:val="28"/>
        </w:rPr>
        <w:t xml:space="preserve"> дней. За аналогичный период 201</w:t>
      </w:r>
      <w:r>
        <w:rPr>
          <w:rFonts w:ascii="Times New Roman" w:hAnsi="Times New Roman"/>
          <w:sz w:val="28"/>
          <w:szCs w:val="28"/>
        </w:rPr>
        <w:t>9</w:t>
      </w:r>
      <w:r w:rsidRPr="007727E3">
        <w:rPr>
          <w:rFonts w:ascii="Times New Roman" w:hAnsi="Times New Roman"/>
          <w:sz w:val="28"/>
          <w:szCs w:val="28"/>
        </w:rPr>
        <w:t xml:space="preserve"> г. заболеваемость составила </w:t>
      </w:r>
      <w:r>
        <w:rPr>
          <w:rFonts w:ascii="Times New Roman" w:hAnsi="Times New Roman"/>
          <w:sz w:val="28"/>
          <w:szCs w:val="28"/>
        </w:rPr>
        <w:t>40</w:t>
      </w:r>
      <w:r w:rsidRPr="007727E3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</w:t>
      </w:r>
      <w:r w:rsidRPr="007727E3">
        <w:rPr>
          <w:rFonts w:ascii="Times New Roman" w:hAnsi="Times New Roman"/>
          <w:sz w:val="28"/>
          <w:szCs w:val="28"/>
        </w:rPr>
        <w:t xml:space="preserve"> ( </w:t>
      </w:r>
      <w:r>
        <w:rPr>
          <w:rFonts w:ascii="Times New Roman" w:hAnsi="Times New Roman"/>
          <w:sz w:val="28"/>
          <w:szCs w:val="28"/>
        </w:rPr>
        <w:t>13,59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19,9</w:t>
      </w:r>
      <w:r w:rsidRPr="007727E3">
        <w:rPr>
          <w:rFonts w:ascii="Times New Roman" w:hAnsi="Times New Roman"/>
          <w:sz w:val="28"/>
          <w:szCs w:val="28"/>
        </w:rPr>
        <w:t xml:space="preserve"> % от всех случаев заболеваний</w:t>
      </w:r>
      <w:r>
        <w:rPr>
          <w:rFonts w:ascii="Times New Roman" w:hAnsi="Times New Roman"/>
          <w:sz w:val="28"/>
          <w:szCs w:val="28"/>
        </w:rPr>
        <w:t>,</w:t>
      </w:r>
      <w:r w:rsidRPr="007727E3">
        <w:rPr>
          <w:rFonts w:ascii="Times New Roman" w:hAnsi="Times New Roman"/>
          <w:sz w:val="28"/>
          <w:szCs w:val="28"/>
        </w:rPr>
        <w:t xml:space="preserve"> число календарных дней ВН составило </w:t>
      </w:r>
      <w:r>
        <w:rPr>
          <w:rFonts w:ascii="Times New Roman" w:hAnsi="Times New Roman"/>
          <w:sz w:val="28"/>
          <w:szCs w:val="28"/>
        </w:rPr>
        <w:t>276 дня или 127,53</w:t>
      </w:r>
      <w:r w:rsidRPr="007727E3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</w:t>
      </w:r>
      <w:r>
        <w:rPr>
          <w:rFonts w:ascii="Times New Roman" w:hAnsi="Times New Roman"/>
          <w:sz w:val="28"/>
          <w:szCs w:val="28"/>
        </w:rPr>
        <w:t>6,90</w:t>
      </w:r>
      <w:r w:rsidRPr="007727E3">
        <w:rPr>
          <w:rFonts w:ascii="Times New Roman" w:hAnsi="Times New Roman"/>
          <w:sz w:val="28"/>
          <w:szCs w:val="28"/>
        </w:rPr>
        <w:t xml:space="preserve"> дней.</w:t>
      </w:r>
    </w:p>
    <w:p w:rsidR="007F2DC2" w:rsidRDefault="007F2DC2" w:rsidP="00252E12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-новообразования - </w:t>
      </w:r>
      <w:r>
        <w:rPr>
          <w:rFonts w:ascii="Times New Roman" w:hAnsi="Times New Roman"/>
          <w:sz w:val="28"/>
          <w:szCs w:val="28"/>
        </w:rPr>
        <w:t>4</w:t>
      </w:r>
      <w:r w:rsidRPr="00781F81">
        <w:rPr>
          <w:rFonts w:ascii="Times New Roman" w:hAnsi="Times New Roman"/>
          <w:sz w:val="28"/>
          <w:szCs w:val="28"/>
        </w:rPr>
        <w:t>случа</w:t>
      </w:r>
      <w:r>
        <w:rPr>
          <w:rFonts w:ascii="Times New Roman" w:hAnsi="Times New Roman"/>
          <w:sz w:val="28"/>
          <w:szCs w:val="28"/>
        </w:rPr>
        <w:t>ев</w:t>
      </w:r>
      <w:r w:rsidRPr="00781F8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1,30</w:t>
      </w:r>
      <w:r w:rsidRPr="00781F81">
        <w:rPr>
          <w:rFonts w:ascii="Times New Roman" w:hAnsi="Times New Roman"/>
          <w:sz w:val="28"/>
          <w:szCs w:val="28"/>
        </w:rPr>
        <w:t xml:space="preserve"> на 100 работающих) -</w:t>
      </w:r>
      <w:r>
        <w:rPr>
          <w:rFonts w:ascii="Times New Roman" w:hAnsi="Times New Roman"/>
          <w:sz w:val="28"/>
          <w:szCs w:val="28"/>
        </w:rPr>
        <w:t>1,72</w:t>
      </w:r>
      <w:r w:rsidRPr="00781F81">
        <w:rPr>
          <w:rFonts w:ascii="Times New Roman" w:hAnsi="Times New Roman"/>
          <w:sz w:val="28"/>
          <w:szCs w:val="28"/>
        </w:rPr>
        <w:t xml:space="preserve">% от всех случаев заболеваний. Число календарных дней ВН составило </w:t>
      </w:r>
      <w:r>
        <w:rPr>
          <w:rFonts w:ascii="Times New Roman" w:hAnsi="Times New Roman"/>
          <w:sz w:val="28"/>
          <w:szCs w:val="28"/>
        </w:rPr>
        <w:t>65 дней или 21,17</w:t>
      </w:r>
      <w:r w:rsidRPr="00781F8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81F81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</w:t>
      </w:r>
      <w:r>
        <w:rPr>
          <w:rFonts w:ascii="Times New Roman" w:hAnsi="Times New Roman"/>
          <w:sz w:val="28"/>
          <w:szCs w:val="28"/>
        </w:rPr>
        <w:t>16,25</w:t>
      </w:r>
      <w:r w:rsidRPr="00781F81">
        <w:rPr>
          <w:rFonts w:ascii="Times New Roman" w:hAnsi="Times New Roman"/>
          <w:sz w:val="28"/>
          <w:szCs w:val="28"/>
        </w:rPr>
        <w:t>. За аналогичный период 201</w:t>
      </w:r>
      <w:r>
        <w:rPr>
          <w:rFonts w:ascii="Times New Roman" w:hAnsi="Times New Roman"/>
          <w:sz w:val="28"/>
          <w:szCs w:val="28"/>
        </w:rPr>
        <w:t>9</w:t>
      </w:r>
      <w:r w:rsidRPr="00781F81">
        <w:rPr>
          <w:rFonts w:ascii="Times New Roman" w:hAnsi="Times New Roman"/>
          <w:sz w:val="28"/>
          <w:szCs w:val="28"/>
        </w:rPr>
        <w:t xml:space="preserve"> г. заболеваемость составила </w:t>
      </w:r>
      <w:r>
        <w:rPr>
          <w:rFonts w:ascii="Times New Roman" w:hAnsi="Times New Roman"/>
          <w:sz w:val="28"/>
          <w:szCs w:val="28"/>
        </w:rPr>
        <w:t>7</w:t>
      </w:r>
      <w:r w:rsidRPr="00781F81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</w:t>
      </w:r>
      <w:r w:rsidRPr="00781F8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2,44</w:t>
      </w:r>
      <w:r w:rsidRPr="00781F81">
        <w:rPr>
          <w:rFonts w:ascii="Times New Roman" w:hAnsi="Times New Roman"/>
          <w:sz w:val="28"/>
          <w:szCs w:val="28"/>
        </w:rPr>
        <w:t xml:space="preserve"> на 100 работающих) -</w:t>
      </w:r>
      <w:r>
        <w:rPr>
          <w:rFonts w:ascii="Times New Roman" w:hAnsi="Times New Roman"/>
          <w:sz w:val="28"/>
          <w:szCs w:val="28"/>
        </w:rPr>
        <w:t xml:space="preserve">3,48 </w:t>
      </w:r>
      <w:r w:rsidRPr="00781F81">
        <w:rPr>
          <w:rFonts w:ascii="Times New Roman" w:hAnsi="Times New Roman"/>
          <w:sz w:val="28"/>
          <w:szCs w:val="28"/>
        </w:rPr>
        <w:t xml:space="preserve">% от всех случаев заболеваний. Число календарных дней ВН составило </w:t>
      </w:r>
      <w:r>
        <w:rPr>
          <w:rFonts w:ascii="Times New Roman" w:hAnsi="Times New Roman"/>
          <w:sz w:val="28"/>
          <w:szCs w:val="28"/>
        </w:rPr>
        <w:t xml:space="preserve"> 143 или 133,10</w:t>
      </w:r>
      <w:r w:rsidRPr="00781F8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81F81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</w:t>
      </w:r>
      <w:r>
        <w:rPr>
          <w:rFonts w:ascii="Times New Roman" w:hAnsi="Times New Roman"/>
          <w:sz w:val="28"/>
          <w:szCs w:val="28"/>
        </w:rPr>
        <w:t>20,43</w:t>
      </w:r>
      <w:r w:rsidRPr="00781F81">
        <w:rPr>
          <w:rFonts w:ascii="Times New Roman" w:hAnsi="Times New Roman"/>
          <w:sz w:val="28"/>
          <w:szCs w:val="28"/>
        </w:rPr>
        <w:t xml:space="preserve">. </w:t>
      </w:r>
    </w:p>
    <w:p w:rsidR="007F2DC2" w:rsidRDefault="007F2DC2" w:rsidP="00252E12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1FAD">
        <w:rPr>
          <w:rFonts w:ascii="Times New Roman" w:hAnsi="Times New Roman"/>
          <w:b/>
          <w:sz w:val="28"/>
          <w:szCs w:val="28"/>
        </w:rPr>
        <w:t>-травмы-</w:t>
      </w:r>
      <w:r>
        <w:rPr>
          <w:rFonts w:ascii="Times New Roman" w:hAnsi="Times New Roman"/>
          <w:sz w:val="28"/>
          <w:szCs w:val="28"/>
        </w:rPr>
        <w:t>23</w:t>
      </w:r>
      <w:r w:rsidRPr="00911FAD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7,49</w:t>
      </w:r>
      <w:r w:rsidRPr="00911FAD">
        <w:rPr>
          <w:rFonts w:ascii="Times New Roman" w:hAnsi="Times New Roman"/>
          <w:sz w:val="28"/>
          <w:szCs w:val="28"/>
        </w:rPr>
        <w:t xml:space="preserve"> на 100 работающих)</w:t>
      </w:r>
      <w:r>
        <w:rPr>
          <w:rFonts w:ascii="Times New Roman" w:hAnsi="Times New Roman"/>
          <w:sz w:val="28"/>
          <w:szCs w:val="28"/>
        </w:rPr>
        <w:t>- 9,91 % от всех случаев заболеваний.</w:t>
      </w:r>
      <w:r w:rsidRPr="008E2BA3">
        <w:rPr>
          <w:rFonts w:ascii="Times New Roman" w:hAnsi="Times New Roman"/>
          <w:sz w:val="28"/>
          <w:szCs w:val="28"/>
        </w:rPr>
        <w:t xml:space="preserve"> </w:t>
      </w:r>
      <w:r w:rsidRPr="00781F81">
        <w:rPr>
          <w:rFonts w:ascii="Times New Roman" w:hAnsi="Times New Roman"/>
          <w:sz w:val="28"/>
          <w:szCs w:val="28"/>
        </w:rPr>
        <w:t xml:space="preserve">Число календарных дней ВН составило </w:t>
      </w:r>
      <w:r>
        <w:rPr>
          <w:rFonts w:ascii="Times New Roman" w:hAnsi="Times New Roman"/>
          <w:sz w:val="28"/>
          <w:szCs w:val="28"/>
        </w:rPr>
        <w:t>485 дней или 157,98</w:t>
      </w:r>
      <w:r w:rsidRPr="00781F8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81F81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</w:t>
      </w:r>
      <w:r>
        <w:rPr>
          <w:rFonts w:ascii="Times New Roman" w:hAnsi="Times New Roman"/>
          <w:sz w:val="28"/>
          <w:szCs w:val="28"/>
        </w:rPr>
        <w:t>21,08</w:t>
      </w:r>
      <w:r w:rsidRPr="00781F81">
        <w:rPr>
          <w:rFonts w:ascii="Times New Roman" w:hAnsi="Times New Roman"/>
          <w:sz w:val="28"/>
          <w:szCs w:val="28"/>
        </w:rPr>
        <w:t>.</w:t>
      </w:r>
      <w:r w:rsidRPr="008E2BA3">
        <w:rPr>
          <w:rFonts w:ascii="Times New Roman" w:hAnsi="Times New Roman"/>
          <w:sz w:val="28"/>
          <w:szCs w:val="28"/>
        </w:rPr>
        <w:t xml:space="preserve"> </w:t>
      </w:r>
      <w:r w:rsidRPr="00781F81">
        <w:rPr>
          <w:rFonts w:ascii="Times New Roman" w:hAnsi="Times New Roman"/>
          <w:sz w:val="28"/>
          <w:szCs w:val="28"/>
        </w:rPr>
        <w:t>За аналогичный период 201</w:t>
      </w:r>
      <w:r>
        <w:rPr>
          <w:rFonts w:ascii="Times New Roman" w:hAnsi="Times New Roman"/>
          <w:sz w:val="28"/>
          <w:szCs w:val="28"/>
        </w:rPr>
        <w:t>9</w:t>
      </w:r>
      <w:r w:rsidRPr="00781F81">
        <w:rPr>
          <w:rFonts w:ascii="Times New Roman" w:hAnsi="Times New Roman"/>
          <w:sz w:val="28"/>
          <w:szCs w:val="28"/>
        </w:rPr>
        <w:t xml:space="preserve"> г. заболеваемость составила </w:t>
      </w:r>
      <w:r>
        <w:rPr>
          <w:rFonts w:ascii="Times New Roman" w:hAnsi="Times New Roman"/>
          <w:sz w:val="28"/>
          <w:szCs w:val="28"/>
        </w:rPr>
        <w:t>46</w:t>
      </w:r>
      <w:r w:rsidRPr="00781F81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</w:t>
      </w:r>
      <w:r w:rsidRPr="00781F8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6,62 на </w:t>
      </w:r>
      <w:r w:rsidRPr="00781F81">
        <w:rPr>
          <w:rFonts w:ascii="Times New Roman" w:hAnsi="Times New Roman"/>
          <w:sz w:val="28"/>
          <w:szCs w:val="28"/>
        </w:rPr>
        <w:t>100 работающих) -</w:t>
      </w:r>
      <w:r>
        <w:rPr>
          <w:rFonts w:ascii="Times New Roman" w:hAnsi="Times New Roman"/>
          <w:sz w:val="28"/>
          <w:szCs w:val="28"/>
        </w:rPr>
        <w:t xml:space="preserve">22,88 </w:t>
      </w:r>
      <w:r w:rsidRPr="00781F81">
        <w:rPr>
          <w:rFonts w:ascii="Times New Roman" w:hAnsi="Times New Roman"/>
          <w:sz w:val="28"/>
          <w:szCs w:val="28"/>
        </w:rPr>
        <w:t xml:space="preserve">% от всех случаев заболеваний. Число календарных дней ВН составило </w:t>
      </w:r>
      <w:r>
        <w:rPr>
          <w:rFonts w:ascii="Times New Roman" w:hAnsi="Times New Roman"/>
          <w:sz w:val="28"/>
          <w:szCs w:val="28"/>
        </w:rPr>
        <w:t xml:space="preserve"> 235 или 94,08</w:t>
      </w:r>
      <w:r w:rsidRPr="00781F8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81F81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</w:t>
      </w:r>
      <w:r>
        <w:rPr>
          <w:rFonts w:ascii="Times New Roman" w:hAnsi="Times New Roman"/>
          <w:sz w:val="28"/>
          <w:szCs w:val="28"/>
        </w:rPr>
        <w:t>5,11</w:t>
      </w:r>
      <w:r w:rsidRPr="00781F81">
        <w:rPr>
          <w:rFonts w:ascii="Times New Roman" w:hAnsi="Times New Roman"/>
          <w:sz w:val="28"/>
          <w:szCs w:val="28"/>
        </w:rPr>
        <w:t xml:space="preserve">. </w:t>
      </w:r>
    </w:p>
    <w:p w:rsidR="007F2DC2" w:rsidRDefault="007F2DC2" w:rsidP="00252E12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7771">
        <w:rPr>
          <w:rFonts w:ascii="Times New Roman" w:hAnsi="Times New Roman"/>
          <w:b/>
          <w:sz w:val="28"/>
          <w:szCs w:val="28"/>
        </w:rPr>
        <w:t>Инфекционные заболевания</w:t>
      </w:r>
      <w:r>
        <w:rPr>
          <w:rFonts w:ascii="Times New Roman" w:hAnsi="Times New Roman"/>
          <w:sz w:val="28"/>
          <w:szCs w:val="28"/>
        </w:rPr>
        <w:t xml:space="preserve">-28 случаев </w:t>
      </w:r>
      <w:r w:rsidRPr="00911FA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9,12</w:t>
      </w:r>
      <w:r w:rsidRPr="00911FAD">
        <w:rPr>
          <w:rFonts w:ascii="Times New Roman" w:hAnsi="Times New Roman"/>
          <w:sz w:val="28"/>
          <w:szCs w:val="28"/>
        </w:rPr>
        <w:t xml:space="preserve"> на 100 работающих)</w:t>
      </w:r>
      <w:r>
        <w:rPr>
          <w:rFonts w:ascii="Times New Roman" w:hAnsi="Times New Roman"/>
          <w:sz w:val="28"/>
          <w:szCs w:val="28"/>
        </w:rPr>
        <w:t>- 12,06 % от всех случаев заболеваний.</w:t>
      </w:r>
      <w:r w:rsidRPr="008E2BA3">
        <w:rPr>
          <w:rFonts w:ascii="Times New Roman" w:hAnsi="Times New Roman"/>
          <w:sz w:val="28"/>
          <w:szCs w:val="28"/>
        </w:rPr>
        <w:t xml:space="preserve"> </w:t>
      </w:r>
      <w:r w:rsidRPr="00781F81">
        <w:rPr>
          <w:rFonts w:ascii="Times New Roman" w:hAnsi="Times New Roman"/>
          <w:sz w:val="28"/>
          <w:szCs w:val="28"/>
        </w:rPr>
        <w:t xml:space="preserve">Число календарных дней ВН составило </w:t>
      </w:r>
      <w:r>
        <w:rPr>
          <w:rFonts w:ascii="Times New Roman" w:hAnsi="Times New Roman"/>
          <w:sz w:val="28"/>
          <w:szCs w:val="28"/>
        </w:rPr>
        <w:t>454 дней или 147,88</w:t>
      </w:r>
      <w:r w:rsidRPr="00781F8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81F81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</w:t>
      </w:r>
      <w:r>
        <w:rPr>
          <w:rFonts w:ascii="Times New Roman" w:hAnsi="Times New Roman"/>
          <w:sz w:val="28"/>
          <w:szCs w:val="28"/>
        </w:rPr>
        <w:t>16,21</w:t>
      </w:r>
      <w:r w:rsidRPr="00781F81">
        <w:rPr>
          <w:rFonts w:ascii="Times New Roman" w:hAnsi="Times New Roman"/>
          <w:sz w:val="28"/>
          <w:szCs w:val="28"/>
        </w:rPr>
        <w:t>.</w:t>
      </w:r>
      <w:r w:rsidRPr="008E2BA3">
        <w:rPr>
          <w:rFonts w:ascii="Times New Roman" w:hAnsi="Times New Roman"/>
          <w:sz w:val="28"/>
          <w:szCs w:val="28"/>
        </w:rPr>
        <w:t xml:space="preserve"> </w:t>
      </w:r>
      <w:r w:rsidRPr="00781F81">
        <w:rPr>
          <w:rFonts w:ascii="Times New Roman" w:hAnsi="Times New Roman"/>
          <w:sz w:val="28"/>
          <w:szCs w:val="28"/>
        </w:rPr>
        <w:t>За аналогичный период 20</w:t>
      </w:r>
      <w:r>
        <w:rPr>
          <w:rFonts w:ascii="Times New Roman" w:hAnsi="Times New Roman"/>
          <w:sz w:val="28"/>
          <w:szCs w:val="28"/>
        </w:rPr>
        <w:t>20</w:t>
      </w:r>
      <w:r w:rsidRPr="00781F81">
        <w:rPr>
          <w:rFonts w:ascii="Times New Roman" w:hAnsi="Times New Roman"/>
          <w:sz w:val="28"/>
          <w:szCs w:val="28"/>
        </w:rPr>
        <w:t xml:space="preserve"> г. заболеваемость </w:t>
      </w:r>
      <w:r>
        <w:rPr>
          <w:rFonts w:ascii="Times New Roman" w:hAnsi="Times New Roman"/>
          <w:sz w:val="28"/>
          <w:szCs w:val="28"/>
        </w:rPr>
        <w:t>инфекционными заболеваниями не регистрировалась.</w:t>
      </w:r>
    </w:p>
    <w:p w:rsidR="007F2DC2" w:rsidRPr="008A1C4A" w:rsidRDefault="007F2DC2" w:rsidP="00252E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B112B">
        <w:rPr>
          <w:rFonts w:ascii="Times New Roman" w:hAnsi="Times New Roman"/>
          <w:sz w:val="28"/>
          <w:szCs w:val="28"/>
        </w:rPr>
        <w:t xml:space="preserve">Из приведенных данных можно отметить </w:t>
      </w:r>
      <w:r>
        <w:rPr>
          <w:rFonts w:ascii="Times New Roman" w:hAnsi="Times New Roman"/>
          <w:b/>
          <w:sz w:val="28"/>
          <w:szCs w:val="28"/>
        </w:rPr>
        <w:t>увеличение</w:t>
      </w:r>
      <w:r w:rsidRPr="007B112B">
        <w:rPr>
          <w:rFonts w:ascii="Times New Roman" w:hAnsi="Times New Roman"/>
          <w:b/>
          <w:sz w:val="28"/>
          <w:szCs w:val="28"/>
        </w:rPr>
        <w:t xml:space="preserve"> заболеваемости с ВУТ</w:t>
      </w:r>
      <w:r w:rsidRPr="007B112B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7B112B">
        <w:rPr>
          <w:rFonts w:ascii="Times New Roman" w:hAnsi="Times New Roman"/>
          <w:sz w:val="28"/>
          <w:szCs w:val="28"/>
        </w:rPr>
        <w:t xml:space="preserve"> г. по сравнению с аналогичным периодом 201</w:t>
      </w:r>
      <w:r>
        <w:rPr>
          <w:rFonts w:ascii="Times New Roman" w:hAnsi="Times New Roman"/>
          <w:sz w:val="28"/>
          <w:szCs w:val="28"/>
        </w:rPr>
        <w:t>9</w:t>
      </w:r>
      <w:r w:rsidRPr="007B112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в случаях </w:t>
      </w:r>
      <w:r w:rsidRPr="008A1C4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15,42</w:t>
      </w:r>
      <w:r w:rsidRPr="008A1C4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в днях на 18,92%</w:t>
      </w:r>
      <w:r w:rsidRPr="008A1C4A">
        <w:rPr>
          <w:rFonts w:ascii="Times New Roman" w:hAnsi="Times New Roman"/>
          <w:sz w:val="28"/>
          <w:szCs w:val="28"/>
        </w:rPr>
        <w:t>.</w:t>
      </w:r>
    </w:p>
    <w:p w:rsidR="007F2DC2" w:rsidRDefault="007F2DC2" w:rsidP="00252E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817073">
        <w:rPr>
          <w:rFonts w:ascii="Times New Roman" w:hAnsi="Times New Roman"/>
          <w:sz w:val="28"/>
          <w:szCs w:val="28"/>
        </w:rPr>
        <w:t xml:space="preserve">Отмечается </w:t>
      </w:r>
      <w:r w:rsidRPr="00656677">
        <w:rPr>
          <w:rFonts w:ascii="Times New Roman" w:hAnsi="Times New Roman"/>
          <w:b/>
          <w:sz w:val="28"/>
          <w:szCs w:val="28"/>
        </w:rPr>
        <w:t xml:space="preserve">рост </w:t>
      </w:r>
      <w:r w:rsidRPr="00817073">
        <w:rPr>
          <w:rFonts w:ascii="Times New Roman" w:hAnsi="Times New Roman"/>
          <w:sz w:val="28"/>
          <w:szCs w:val="28"/>
        </w:rPr>
        <w:t xml:space="preserve">заболеваемости болезнями </w:t>
      </w:r>
      <w:r w:rsidRPr="008D5362">
        <w:rPr>
          <w:rFonts w:ascii="Times New Roman" w:hAnsi="Times New Roman"/>
          <w:b/>
          <w:sz w:val="28"/>
          <w:szCs w:val="28"/>
        </w:rPr>
        <w:t>органов дыхания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07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31,08</w:t>
      </w:r>
      <w:r w:rsidRPr="00817073">
        <w:rPr>
          <w:rFonts w:ascii="Times New Roman" w:hAnsi="Times New Roman"/>
          <w:sz w:val="28"/>
          <w:szCs w:val="28"/>
        </w:rPr>
        <w:t xml:space="preserve"> % в случаях и </w:t>
      </w:r>
      <w:r>
        <w:rPr>
          <w:rFonts w:ascii="Times New Roman" w:hAnsi="Times New Roman"/>
          <w:sz w:val="28"/>
          <w:szCs w:val="28"/>
        </w:rPr>
        <w:t xml:space="preserve">в днях на </w:t>
      </w:r>
      <w:r w:rsidRPr="0081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21,87</w:t>
      </w:r>
      <w:r w:rsidRPr="00817073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Болезни </w:t>
      </w:r>
      <w:r w:rsidRPr="00894BE2">
        <w:rPr>
          <w:rFonts w:ascii="Times New Roman" w:hAnsi="Times New Roman"/>
          <w:b/>
          <w:sz w:val="28"/>
          <w:szCs w:val="28"/>
        </w:rPr>
        <w:t>костно-мышечной системы</w:t>
      </w:r>
      <w:r>
        <w:rPr>
          <w:rFonts w:ascii="Times New Roman" w:hAnsi="Times New Roman"/>
          <w:sz w:val="28"/>
          <w:szCs w:val="28"/>
        </w:rPr>
        <w:t xml:space="preserve"> в случаях возросли на 29,35%, в днях на 32,81%.</w:t>
      </w:r>
      <w:r w:rsidRPr="00D301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136A">
        <w:rPr>
          <w:rFonts w:ascii="Times New Roman" w:hAnsi="Times New Roman"/>
          <w:sz w:val="28"/>
          <w:szCs w:val="28"/>
        </w:rPr>
        <w:t xml:space="preserve">Значительно возросла </w:t>
      </w:r>
      <w:r w:rsidRPr="00894BE2">
        <w:rPr>
          <w:rFonts w:ascii="Times New Roman" w:hAnsi="Times New Roman"/>
          <w:b/>
          <w:sz w:val="28"/>
          <w:szCs w:val="28"/>
        </w:rPr>
        <w:t xml:space="preserve">инфекционная </w:t>
      </w:r>
      <w:r>
        <w:rPr>
          <w:rFonts w:ascii="Times New Roman" w:hAnsi="Times New Roman"/>
          <w:sz w:val="28"/>
          <w:szCs w:val="28"/>
        </w:rPr>
        <w:t>заболеваемость 28 случаев или 9,12 на 100 работающих, в 2019 году не регистрировалась,</w:t>
      </w:r>
    </w:p>
    <w:p w:rsidR="007F2DC2" w:rsidRPr="001B136A" w:rsidRDefault="007F2DC2" w:rsidP="00252E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Значительно </w:t>
      </w:r>
      <w:r>
        <w:rPr>
          <w:rFonts w:ascii="Times New Roman" w:hAnsi="Times New Roman"/>
          <w:b/>
          <w:sz w:val="28"/>
          <w:szCs w:val="28"/>
        </w:rPr>
        <w:t>снизилась</w:t>
      </w:r>
      <w:r>
        <w:rPr>
          <w:rFonts w:ascii="Times New Roman" w:hAnsi="Times New Roman"/>
          <w:sz w:val="28"/>
          <w:szCs w:val="28"/>
        </w:rPr>
        <w:t xml:space="preserve"> заболеваемость </w:t>
      </w:r>
      <w:r w:rsidRPr="00855337">
        <w:rPr>
          <w:rFonts w:ascii="Times New Roman" w:hAnsi="Times New Roman"/>
          <w:b/>
          <w:sz w:val="28"/>
          <w:szCs w:val="28"/>
        </w:rPr>
        <w:t>новообразованиями</w:t>
      </w:r>
      <w:r>
        <w:rPr>
          <w:rFonts w:ascii="Times New Roman" w:hAnsi="Times New Roman"/>
          <w:sz w:val="28"/>
          <w:szCs w:val="28"/>
        </w:rPr>
        <w:t xml:space="preserve"> с 7случаев в 2019  ( 2,44 % на 100 работающих ) до 4 случаев в 2020 году (1,30% на 100 работающих) в 2020;  </w:t>
      </w:r>
      <w:r>
        <w:rPr>
          <w:rFonts w:ascii="Times New Roman" w:hAnsi="Times New Roman"/>
          <w:b/>
          <w:sz w:val="28"/>
          <w:szCs w:val="28"/>
        </w:rPr>
        <w:t>травмы</w:t>
      </w:r>
      <w:r>
        <w:rPr>
          <w:rFonts w:ascii="Times New Roman" w:hAnsi="Times New Roman"/>
          <w:sz w:val="28"/>
          <w:szCs w:val="28"/>
        </w:rPr>
        <w:t xml:space="preserve">  с 46 случаев (6,62 % на 100 работающих) в 2019году до 23случаев (15,91 % в 2020 году), болезнями системы кровообращения с 15случаев в 2019  ( 5,23 % на 100 работающих ) до 6 случаев в 2020 году (1,95% на 100 работающих) в 2020</w:t>
      </w:r>
    </w:p>
    <w:p w:rsidR="007F2DC2" w:rsidRPr="008D5362" w:rsidRDefault="007F2DC2" w:rsidP="00252E12">
      <w:pPr>
        <w:spacing w:after="120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Не регистрировались болезни уха, крови, заболеваний эндокринной системы. Единичные случаи  зарегистрированы болезни глаза,  кожных заболеваний, мочеполовой системы.</w:t>
      </w:r>
    </w:p>
    <w:p w:rsidR="007F2DC2" w:rsidRPr="00E533BF" w:rsidRDefault="007F2DC2" w:rsidP="00252E12">
      <w:pPr>
        <w:spacing w:after="0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Структура заболеваемости сформировалась вследствие воздействия таких факторов риска производственного процесса, как несоблюдение параметров микроклимата, шум, вибрация, тяжесть, напряженность трудового процесса; сопутствующих факторов (охлаждение, вынужденное положение, физическое напряжение).</w:t>
      </w:r>
    </w:p>
    <w:p w:rsidR="007F2DC2" w:rsidRDefault="007F2DC2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F2DC2" w:rsidRDefault="007F2DC2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F2DC2" w:rsidRPr="00DE26A5" w:rsidRDefault="007F2DC2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</w:rPr>
      </w:pPr>
      <w:r w:rsidRPr="00E21BFE">
        <w:rPr>
          <w:rFonts w:ascii="Times New Roman" w:hAnsi="Times New Roman"/>
          <w:b/>
          <w:sz w:val="28"/>
          <w:szCs w:val="28"/>
        </w:rPr>
        <w:t>4. КРИТЕРИИ ЭФФЕКТИВНОСТИ ВНЕДРЕНИЯ ЭЛЕМЕНТОВ  ПРОФИЛАКТИЧЕСКОГО  ПРОЕКТА</w:t>
      </w:r>
    </w:p>
    <w:p w:rsidR="007F2DC2" w:rsidRPr="009007C9" w:rsidRDefault="007F2DC2" w:rsidP="00252E1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ab/>
      </w:r>
    </w:p>
    <w:p w:rsidR="007F2DC2" w:rsidRDefault="007F2DC2" w:rsidP="00252E12">
      <w:pPr>
        <w:spacing w:after="0" w:line="240" w:lineRule="auto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г.п.Мир 2020 году проживало  2294 человека.</w:t>
      </w:r>
    </w:p>
    <w:p w:rsidR="007F2DC2" w:rsidRPr="009A6902" w:rsidRDefault="007F2DC2" w:rsidP="00252E12">
      <w:pPr>
        <w:spacing w:after="0" w:line="240" w:lineRule="auto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F2DC2" w:rsidRPr="00B554A0" w:rsidRDefault="007F2DC2" w:rsidP="00252E12">
      <w:pPr>
        <w:pStyle w:val="a4"/>
        <w:tabs>
          <w:tab w:val="left" w:pos="567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4A0">
        <w:rPr>
          <w:rFonts w:ascii="Times New Roman" w:hAnsi="Times New Roman" w:cs="Times New Roman"/>
          <w:b/>
          <w:sz w:val="28"/>
          <w:szCs w:val="28"/>
          <w:u w:val="single"/>
        </w:rPr>
        <w:t xml:space="preserve">1. Медико-демографические показатели: </w:t>
      </w:r>
    </w:p>
    <w:p w:rsidR="007F2DC2" w:rsidRDefault="007F2DC2" w:rsidP="00252E12">
      <w:pPr>
        <w:pStyle w:val="a4"/>
        <w:numPr>
          <w:ilvl w:val="0"/>
          <w:numId w:val="10"/>
        </w:numPr>
        <w:tabs>
          <w:tab w:val="clear" w:pos="360"/>
          <w:tab w:val="left" w:pos="0"/>
          <w:tab w:val="left" w:pos="284"/>
          <w:tab w:val="left" w:pos="936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DA0">
        <w:rPr>
          <w:rFonts w:ascii="Times New Roman" w:hAnsi="Times New Roman" w:cs="Times New Roman"/>
          <w:b/>
          <w:sz w:val="28"/>
          <w:szCs w:val="28"/>
        </w:rPr>
        <w:t>рождаемост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8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DA0">
        <w:rPr>
          <w:rFonts w:ascii="Times New Roman" w:hAnsi="Times New Roman" w:cs="Times New Roman"/>
          <w:sz w:val="28"/>
          <w:szCs w:val="28"/>
        </w:rPr>
        <w:t>(число родившихся</w:t>
      </w:r>
      <w:r>
        <w:rPr>
          <w:rFonts w:ascii="Times New Roman" w:hAnsi="Times New Roman" w:cs="Times New Roman"/>
          <w:sz w:val="28"/>
          <w:szCs w:val="28"/>
        </w:rPr>
        <w:t>, число</w:t>
      </w:r>
      <w:r w:rsidRPr="00580DA0">
        <w:rPr>
          <w:rFonts w:ascii="Times New Roman" w:hAnsi="Times New Roman" w:cs="Times New Roman"/>
          <w:sz w:val="28"/>
          <w:szCs w:val="28"/>
        </w:rPr>
        <w:t xml:space="preserve"> родившихся на 1000 населения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F2DC2" w:rsidRDefault="007F2DC2" w:rsidP="00252E12">
      <w:pPr>
        <w:pStyle w:val="a4"/>
        <w:tabs>
          <w:tab w:val="left" w:pos="0"/>
          <w:tab w:val="left" w:pos="28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г.п.Мир в 2020 году родилось 16 детей, что составило 6,9 % на 1000 населения</w:t>
      </w:r>
    </w:p>
    <w:p w:rsidR="007F2DC2" w:rsidRDefault="007F2DC2" w:rsidP="00252E12">
      <w:pPr>
        <w:pStyle w:val="a4"/>
        <w:tabs>
          <w:tab w:val="left" w:pos="0"/>
          <w:tab w:val="left" w:pos="28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2"/>
        <w:gridCol w:w="3326"/>
        <w:gridCol w:w="3308"/>
      </w:tblGrid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Родилось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1000 населения</w:t>
            </w:r>
          </w:p>
        </w:tc>
      </w:tr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6,9%</w:t>
            </w:r>
          </w:p>
        </w:tc>
      </w:tr>
    </w:tbl>
    <w:p w:rsidR="007F2DC2" w:rsidRDefault="007F2DC2" w:rsidP="00252E12">
      <w:pPr>
        <w:pStyle w:val="a4"/>
        <w:tabs>
          <w:tab w:val="left" w:pos="0"/>
          <w:tab w:val="left" w:pos="28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2DC2" w:rsidRDefault="007F2DC2" w:rsidP="00252E12">
      <w:pPr>
        <w:numPr>
          <w:ilvl w:val="0"/>
          <w:numId w:val="10"/>
        </w:numPr>
        <w:tabs>
          <w:tab w:val="clear" w:pos="36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580DA0">
        <w:rPr>
          <w:rFonts w:ascii="Times New Roman" w:hAnsi="Times New Roman"/>
          <w:b/>
          <w:sz w:val="28"/>
          <w:szCs w:val="28"/>
        </w:rPr>
        <w:t>брак</w:t>
      </w:r>
      <w:r>
        <w:rPr>
          <w:rFonts w:ascii="Times New Roman" w:hAnsi="Times New Roman"/>
          <w:b/>
          <w:sz w:val="28"/>
          <w:szCs w:val="28"/>
        </w:rPr>
        <w:t>и</w:t>
      </w:r>
      <w:r w:rsidRPr="00580DA0">
        <w:rPr>
          <w:rFonts w:ascii="Times New Roman" w:hAnsi="Times New Roman"/>
          <w:b/>
          <w:sz w:val="28"/>
          <w:szCs w:val="28"/>
        </w:rPr>
        <w:t>, развод</w:t>
      </w:r>
      <w:r>
        <w:rPr>
          <w:rFonts w:ascii="Times New Roman" w:hAnsi="Times New Roman"/>
          <w:b/>
          <w:sz w:val="28"/>
          <w:szCs w:val="28"/>
        </w:rPr>
        <w:t>ы</w:t>
      </w:r>
      <w:r w:rsidRPr="00580DA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число браков, разводов,</w:t>
      </w:r>
      <w:r w:rsidRPr="00580DA0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Pr="00580DA0">
        <w:rPr>
          <w:rFonts w:ascii="Times New Roman" w:hAnsi="Times New Roman"/>
          <w:sz w:val="28"/>
          <w:szCs w:val="28"/>
        </w:rPr>
        <w:t xml:space="preserve"> на 1000 населения)</w:t>
      </w:r>
      <w:r>
        <w:rPr>
          <w:rFonts w:ascii="Times New Roman" w:hAnsi="Times New Roman"/>
          <w:sz w:val="28"/>
          <w:szCs w:val="28"/>
        </w:rPr>
        <w:t>;</w:t>
      </w:r>
    </w:p>
    <w:p w:rsidR="007F2DC2" w:rsidRDefault="007F2DC2" w:rsidP="00252E1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г.п.Мир в 2020 году зарегистрировано 13 браков, что составило 5,67% на 1000 населения</w:t>
      </w:r>
    </w:p>
    <w:p w:rsidR="007F2DC2" w:rsidRDefault="007F2DC2" w:rsidP="00252E1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разводов- нет</w:t>
      </w:r>
    </w:p>
    <w:p w:rsidR="007F2DC2" w:rsidRDefault="007F2DC2" w:rsidP="00252E1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F2DC2" w:rsidRPr="00006B2C" w:rsidRDefault="007F2DC2" w:rsidP="00252E12">
      <w:pPr>
        <w:numPr>
          <w:ilvl w:val="0"/>
          <w:numId w:val="10"/>
        </w:numPr>
        <w:tabs>
          <w:tab w:val="clear" w:pos="36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i/>
          <w:sz w:val="28"/>
          <w:szCs w:val="28"/>
        </w:rPr>
      </w:pPr>
      <w:r w:rsidRPr="00403170">
        <w:rPr>
          <w:rFonts w:ascii="Times New Roman" w:hAnsi="Times New Roman"/>
          <w:b/>
          <w:sz w:val="28"/>
          <w:szCs w:val="28"/>
        </w:rPr>
        <w:t xml:space="preserve">смертность </w:t>
      </w:r>
      <w:r w:rsidRPr="00403170">
        <w:rPr>
          <w:rFonts w:ascii="Times New Roman" w:hAnsi="Times New Roman"/>
          <w:sz w:val="28"/>
          <w:szCs w:val="28"/>
        </w:rPr>
        <w:t>(число умерших, показатель на 1000 населения)</w:t>
      </w:r>
      <w:r w:rsidRPr="00403170">
        <w:rPr>
          <w:rFonts w:ascii="Times New Roman" w:hAnsi="Times New Roman"/>
          <w:i/>
          <w:color w:val="000000"/>
          <w:sz w:val="28"/>
          <w:szCs w:val="28"/>
        </w:rPr>
        <w:t xml:space="preserve"> (ЦУР 3.9.1 – косвенные показатели ТНПА);</w:t>
      </w:r>
    </w:p>
    <w:p w:rsidR="007F2DC2" w:rsidRDefault="007F2DC2" w:rsidP="00252E12">
      <w:pPr>
        <w:pStyle w:val="ListParagraph"/>
        <w:tabs>
          <w:tab w:val="left" w:pos="0"/>
          <w:tab w:val="left" w:pos="28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умерло 39 человек, на 1000 населения -17 %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3321"/>
        <w:gridCol w:w="3302"/>
      </w:tblGrid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Смертность 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1000 населения</w:t>
            </w:r>
          </w:p>
        </w:tc>
      </w:tr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</w:tr>
    </w:tbl>
    <w:p w:rsidR="007F2DC2" w:rsidRDefault="007F2DC2" w:rsidP="00252E12">
      <w:pPr>
        <w:pStyle w:val="ListParagraph"/>
        <w:tabs>
          <w:tab w:val="left" w:pos="0"/>
          <w:tab w:val="left" w:pos="28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7F2DC2" w:rsidRPr="00A8376C" w:rsidRDefault="007F2DC2" w:rsidP="00252E12">
      <w:pPr>
        <w:numPr>
          <w:ilvl w:val="0"/>
          <w:numId w:val="10"/>
        </w:numPr>
        <w:tabs>
          <w:tab w:val="clear" w:pos="36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0C6369">
        <w:rPr>
          <w:rFonts w:ascii="Times New Roman" w:hAnsi="Times New Roman"/>
          <w:b/>
          <w:sz w:val="28"/>
          <w:szCs w:val="28"/>
        </w:rPr>
        <w:t xml:space="preserve">смертность от ишемической болезни сердца </w:t>
      </w:r>
      <w:r w:rsidRPr="00954DD3">
        <w:rPr>
          <w:rFonts w:ascii="Times New Roman" w:hAnsi="Times New Roman"/>
          <w:sz w:val="28"/>
          <w:szCs w:val="28"/>
        </w:rPr>
        <w:t>(число умерших, показатель на 100 000 населения) (</w:t>
      </w:r>
      <w:r w:rsidRPr="000C6369">
        <w:rPr>
          <w:rFonts w:ascii="Times New Roman" w:hAnsi="Times New Roman"/>
          <w:i/>
          <w:sz w:val="28"/>
          <w:szCs w:val="28"/>
        </w:rPr>
        <w:t>ЦУР 11.7.1 – косвенные показатели)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F2DC2" w:rsidRPr="00006B2C" w:rsidRDefault="007F2DC2" w:rsidP="00252E1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3321"/>
        <w:gridCol w:w="3302"/>
      </w:tblGrid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Смертность 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305,14%</w:t>
            </w:r>
          </w:p>
        </w:tc>
      </w:tr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DC2" w:rsidRPr="00A8376C" w:rsidRDefault="007F2DC2" w:rsidP="00252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7F2DC2" w:rsidRDefault="007F2DC2" w:rsidP="00252E12">
      <w:pPr>
        <w:numPr>
          <w:ilvl w:val="0"/>
          <w:numId w:val="10"/>
        </w:numPr>
        <w:tabs>
          <w:tab w:val="clear" w:pos="36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i/>
          <w:sz w:val="28"/>
          <w:szCs w:val="28"/>
        </w:rPr>
      </w:pPr>
      <w:r w:rsidRPr="000C6369">
        <w:rPr>
          <w:rFonts w:ascii="Times New Roman" w:hAnsi="Times New Roman"/>
          <w:b/>
          <w:bCs/>
          <w:sz w:val="28"/>
          <w:szCs w:val="28"/>
        </w:rPr>
        <w:t>младенческая смертность</w:t>
      </w:r>
      <w:r w:rsidRPr="000C6369">
        <w:rPr>
          <w:rFonts w:ascii="Times New Roman" w:hAnsi="Times New Roman"/>
          <w:bCs/>
          <w:sz w:val="28"/>
          <w:szCs w:val="28"/>
        </w:rPr>
        <w:t xml:space="preserve"> </w:t>
      </w:r>
      <w:r w:rsidRPr="00954DD3">
        <w:rPr>
          <w:rFonts w:ascii="Times New Roman" w:hAnsi="Times New Roman"/>
          <w:bCs/>
          <w:sz w:val="28"/>
          <w:szCs w:val="28"/>
        </w:rPr>
        <w:t xml:space="preserve">(число </w:t>
      </w:r>
      <w:r w:rsidRPr="00954DD3">
        <w:rPr>
          <w:rFonts w:ascii="Times New Roman" w:hAnsi="Times New Roman"/>
          <w:sz w:val="28"/>
          <w:szCs w:val="28"/>
        </w:rPr>
        <w:t xml:space="preserve">умерших детей в возрасте до 1 года, показатель </w:t>
      </w:r>
      <w:r w:rsidRPr="00954DD3">
        <w:rPr>
          <w:rFonts w:ascii="Times New Roman" w:hAnsi="Times New Roman"/>
          <w:bCs/>
          <w:sz w:val="28"/>
          <w:szCs w:val="28"/>
        </w:rPr>
        <w:t xml:space="preserve">на 1000 родившихся) </w:t>
      </w:r>
      <w:r w:rsidRPr="000C6369">
        <w:rPr>
          <w:rFonts w:ascii="Times New Roman" w:hAnsi="Times New Roman"/>
          <w:bCs/>
          <w:i/>
          <w:sz w:val="28"/>
          <w:szCs w:val="28"/>
        </w:rPr>
        <w:t>(</w:t>
      </w:r>
      <w:r w:rsidRPr="000C6369">
        <w:rPr>
          <w:rFonts w:ascii="Times New Roman" w:hAnsi="Times New Roman"/>
          <w:i/>
          <w:color w:val="000000"/>
          <w:sz w:val="28"/>
          <w:szCs w:val="28"/>
        </w:rPr>
        <w:t xml:space="preserve">ЦУР </w:t>
      </w:r>
      <w:r w:rsidRPr="000C6369">
        <w:rPr>
          <w:rFonts w:ascii="Times New Roman" w:hAnsi="Times New Roman"/>
          <w:i/>
          <w:caps/>
          <w:color w:val="000000"/>
          <w:sz w:val="28"/>
          <w:szCs w:val="28"/>
        </w:rPr>
        <w:t>3.</w:t>
      </w:r>
      <w:r w:rsidRPr="000C6369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 w:rsidRPr="000C6369">
        <w:rPr>
          <w:rFonts w:ascii="Times New Roman" w:hAnsi="Times New Roman"/>
          <w:i/>
          <w:caps/>
          <w:color w:val="000000"/>
          <w:sz w:val="28"/>
          <w:szCs w:val="28"/>
        </w:rPr>
        <w:t>.1, ЦУР 7.1.2</w:t>
      </w:r>
      <w:r>
        <w:rPr>
          <w:rFonts w:ascii="Times New Roman" w:hAnsi="Times New Roman"/>
          <w:i/>
          <w:caps/>
          <w:color w:val="000000"/>
          <w:sz w:val="28"/>
          <w:szCs w:val="28"/>
        </w:rPr>
        <w:t>, ЦУР 11.7.1</w:t>
      </w:r>
      <w:r w:rsidRPr="000C63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0C63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C6369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0C6369">
        <w:rPr>
          <w:rFonts w:ascii="Times New Roman" w:hAnsi="Times New Roman"/>
          <w:i/>
          <w:sz w:val="28"/>
          <w:szCs w:val="28"/>
        </w:rPr>
        <w:t>ндикаторы управленческих решений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7F2DC2" w:rsidRPr="00006B2C" w:rsidRDefault="007F2DC2" w:rsidP="00252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нет</w:t>
      </w:r>
    </w:p>
    <w:p w:rsidR="007F2DC2" w:rsidRDefault="007F2DC2" w:rsidP="00252E12">
      <w:pPr>
        <w:numPr>
          <w:ilvl w:val="0"/>
          <w:numId w:val="10"/>
        </w:numPr>
        <w:tabs>
          <w:tab w:val="clear" w:pos="36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70FC">
        <w:rPr>
          <w:rFonts w:ascii="Times New Roman" w:hAnsi="Times New Roman"/>
          <w:b/>
          <w:sz w:val="28"/>
          <w:szCs w:val="28"/>
        </w:rPr>
        <w:t xml:space="preserve">смертность детей в возрасте до 5 лет </w:t>
      </w:r>
      <w:r w:rsidRPr="00954DD3">
        <w:rPr>
          <w:rFonts w:ascii="Times New Roman" w:hAnsi="Times New Roman"/>
          <w:sz w:val="28"/>
          <w:szCs w:val="28"/>
        </w:rPr>
        <w:t>(</w:t>
      </w:r>
      <w:r w:rsidRPr="004170FC">
        <w:rPr>
          <w:rFonts w:ascii="Times New Roman" w:hAnsi="Times New Roman"/>
          <w:sz w:val="28"/>
          <w:szCs w:val="28"/>
        </w:rPr>
        <w:t xml:space="preserve">число умерших, коэффициент на 1000 родившихся живыми) </w:t>
      </w:r>
      <w:r w:rsidRPr="004170FC">
        <w:rPr>
          <w:rFonts w:ascii="Times New Roman" w:hAnsi="Times New Roman"/>
          <w:i/>
          <w:color w:val="000000"/>
          <w:sz w:val="28"/>
          <w:szCs w:val="28"/>
        </w:rPr>
        <w:t>(ЦУР 11.7.1 – косвенные показатели)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  <w:r w:rsidRPr="004170F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F2DC2" w:rsidRPr="00006B2C" w:rsidRDefault="007F2DC2" w:rsidP="00252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7F2DC2" w:rsidRPr="00954DD3" w:rsidRDefault="007F2DC2" w:rsidP="00252E12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i/>
          <w:sz w:val="28"/>
          <w:szCs w:val="28"/>
        </w:rPr>
      </w:pPr>
      <w:r w:rsidRPr="00954DD3">
        <w:rPr>
          <w:rFonts w:ascii="Times New Roman" w:hAnsi="Times New Roman"/>
          <w:b/>
          <w:sz w:val="28"/>
          <w:szCs w:val="28"/>
        </w:rPr>
        <w:t>смертность населения трудоспособного возраст</w:t>
      </w:r>
      <w:r>
        <w:rPr>
          <w:rFonts w:ascii="Times New Roman" w:hAnsi="Times New Roman"/>
          <w:b/>
          <w:sz w:val="28"/>
          <w:szCs w:val="28"/>
        </w:rPr>
        <w:t>а</w:t>
      </w:r>
      <w:r w:rsidRPr="00954DD3">
        <w:rPr>
          <w:rFonts w:ascii="Times New Roman" w:hAnsi="Times New Roman"/>
          <w:b/>
          <w:sz w:val="28"/>
          <w:szCs w:val="28"/>
        </w:rPr>
        <w:t xml:space="preserve"> </w:t>
      </w:r>
      <w:r w:rsidRPr="00B72A1A">
        <w:rPr>
          <w:rFonts w:ascii="Times New Roman" w:hAnsi="Times New Roman"/>
          <w:sz w:val="28"/>
          <w:szCs w:val="28"/>
        </w:rPr>
        <w:t>(число умерших, показатель на 100</w:t>
      </w:r>
      <w:r>
        <w:rPr>
          <w:rFonts w:ascii="Times New Roman" w:hAnsi="Times New Roman"/>
          <w:sz w:val="28"/>
          <w:szCs w:val="28"/>
        </w:rPr>
        <w:t> 000</w:t>
      </w:r>
      <w:r w:rsidRPr="00B72A1A">
        <w:rPr>
          <w:rFonts w:ascii="Times New Roman" w:hAnsi="Times New Roman"/>
          <w:sz w:val="28"/>
          <w:szCs w:val="28"/>
        </w:rPr>
        <w:t xml:space="preserve"> населения)</w:t>
      </w:r>
      <w:r w:rsidRPr="00954DD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954DD3">
        <w:rPr>
          <w:rFonts w:ascii="Times New Roman" w:hAnsi="Times New Roman"/>
          <w:i/>
          <w:sz w:val="28"/>
          <w:szCs w:val="28"/>
        </w:rPr>
        <w:t xml:space="preserve">ЦУР 3.9.1 – </w:t>
      </w:r>
      <w:r>
        <w:rPr>
          <w:rFonts w:ascii="Times New Roman" w:hAnsi="Times New Roman"/>
          <w:i/>
          <w:sz w:val="28"/>
          <w:szCs w:val="28"/>
        </w:rPr>
        <w:t>и</w:t>
      </w:r>
      <w:r w:rsidRPr="00954DD3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дикаторы управленческих решений):</w:t>
      </w:r>
      <w:r w:rsidRPr="00954DD3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1132"/>
        <w:gridCol w:w="3334"/>
        <w:gridCol w:w="3273"/>
      </w:tblGrid>
      <w:tr w:rsidR="007F2DC2" w:rsidTr="00DB5E18">
        <w:tc>
          <w:tcPr>
            <w:tcW w:w="3416" w:type="dxa"/>
            <w:gridSpan w:val="2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Смертность 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  <w:r w:rsidRPr="00DB5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5E18">
              <w:rPr>
                <w:rFonts w:ascii="Times New Roman" w:hAnsi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7F2DC2" w:rsidTr="00DB5E18">
        <w:tc>
          <w:tcPr>
            <w:tcW w:w="2260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  <w:tc>
          <w:tcPr>
            <w:tcW w:w="115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472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1273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628,4%</w:t>
            </w:r>
          </w:p>
        </w:tc>
      </w:tr>
      <w:tr w:rsidR="007F2DC2" w:rsidTr="00DB5E18">
        <w:tc>
          <w:tcPr>
            <w:tcW w:w="2260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15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432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1273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471,33%</w:t>
            </w:r>
          </w:p>
        </w:tc>
      </w:tr>
      <w:tr w:rsidR="007F2DC2" w:rsidTr="00DB5E18">
        <w:tc>
          <w:tcPr>
            <w:tcW w:w="2260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15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472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1273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157,11%</w:t>
            </w:r>
          </w:p>
        </w:tc>
      </w:tr>
    </w:tbl>
    <w:p w:rsidR="007F2DC2" w:rsidRDefault="007F2DC2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DC2" w:rsidRPr="00580DA0" w:rsidRDefault="007F2DC2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812">
        <w:rPr>
          <w:rFonts w:ascii="Times New Roman" w:hAnsi="Times New Roman" w:cs="Times New Roman"/>
          <w:b/>
          <w:sz w:val="28"/>
          <w:szCs w:val="28"/>
          <w:u w:val="single"/>
        </w:rPr>
        <w:t>2. Миграция</w:t>
      </w:r>
      <w:r w:rsidRPr="0058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DD3">
        <w:rPr>
          <w:rFonts w:ascii="Times New Roman" w:hAnsi="Times New Roman" w:cs="Times New Roman"/>
          <w:sz w:val="28"/>
          <w:szCs w:val="28"/>
        </w:rPr>
        <w:t>(количество мигрантов за год)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ЦУР 3.3.3,</w:t>
      </w:r>
      <w:r w:rsidRPr="00580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D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ЦУР </w:t>
      </w:r>
      <w:r w:rsidRPr="00580DA0">
        <w:rPr>
          <w:rFonts w:ascii="Times New Roman" w:hAnsi="Times New Roman" w:cs="Times New Roman"/>
          <w:i/>
          <w:caps/>
          <w:color w:val="000000"/>
          <w:sz w:val="28"/>
          <w:szCs w:val="28"/>
        </w:rPr>
        <w:t>3.</w:t>
      </w:r>
      <w:r w:rsidRPr="00580DA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Pr="00580DA0">
        <w:rPr>
          <w:rFonts w:ascii="Times New Roman" w:hAnsi="Times New Roman" w:cs="Times New Roman"/>
          <w:i/>
          <w:caps/>
          <w:color w:val="000000"/>
          <w:sz w:val="28"/>
          <w:szCs w:val="28"/>
        </w:rPr>
        <w:t>.1</w:t>
      </w:r>
      <w:r w:rsidRPr="00580D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индикаторы управленческих решений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):</w:t>
      </w:r>
    </w:p>
    <w:p w:rsidR="007F2DC2" w:rsidRPr="000B5D3C" w:rsidRDefault="007F2DC2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D3C">
        <w:rPr>
          <w:rFonts w:ascii="Times New Roman" w:hAnsi="Times New Roman" w:cs="Times New Roman"/>
          <w:b/>
          <w:i/>
          <w:sz w:val="28"/>
          <w:szCs w:val="28"/>
        </w:rPr>
        <w:t>внешняя:</w:t>
      </w:r>
    </w:p>
    <w:p w:rsidR="007F2DC2" w:rsidRDefault="007F2DC2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B72A1A">
        <w:rPr>
          <w:rFonts w:ascii="Times New Roman" w:hAnsi="Times New Roman" w:cs="Times New Roman"/>
          <w:sz w:val="28"/>
          <w:szCs w:val="28"/>
        </w:rPr>
        <w:t>число прибывших</w:t>
      </w:r>
      <w:r>
        <w:rPr>
          <w:rFonts w:ascii="Times New Roman" w:hAnsi="Times New Roman" w:cs="Times New Roman"/>
          <w:sz w:val="28"/>
          <w:szCs w:val="28"/>
        </w:rPr>
        <w:t xml:space="preserve"> -3</w:t>
      </w:r>
      <w:r w:rsidRPr="00B72A1A">
        <w:rPr>
          <w:rFonts w:ascii="Times New Roman" w:hAnsi="Times New Roman" w:cs="Times New Roman"/>
          <w:sz w:val="28"/>
          <w:szCs w:val="28"/>
        </w:rPr>
        <w:t>, в т.ч. из стран СНГ</w:t>
      </w:r>
      <w:r>
        <w:rPr>
          <w:rFonts w:ascii="Times New Roman" w:hAnsi="Times New Roman" w:cs="Times New Roman"/>
          <w:sz w:val="28"/>
          <w:szCs w:val="28"/>
        </w:rPr>
        <w:t xml:space="preserve"> за 2020 год (Российская Федерация-2, Казахстан -1)</w:t>
      </w:r>
    </w:p>
    <w:p w:rsidR="007F2DC2" w:rsidRPr="00B72A1A" w:rsidRDefault="007F2DC2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B72A1A">
        <w:rPr>
          <w:rFonts w:ascii="Times New Roman" w:hAnsi="Times New Roman" w:cs="Times New Roman"/>
          <w:sz w:val="28"/>
          <w:szCs w:val="28"/>
        </w:rPr>
        <w:t>страны вне СНГ</w:t>
      </w:r>
      <w:r>
        <w:rPr>
          <w:rFonts w:ascii="Times New Roman" w:hAnsi="Times New Roman" w:cs="Times New Roman"/>
          <w:sz w:val="28"/>
          <w:szCs w:val="28"/>
        </w:rPr>
        <w:t xml:space="preserve"> -0</w:t>
      </w:r>
      <w:r w:rsidRPr="00B72A1A">
        <w:rPr>
          <w:rFonts w:ascii="Times New Roman" w:hAnsi="Times New Roman" w:cs="Times New Roman"/>
          <w:sz w:val="28"/>
          <w:szCs w:val="28"/>
        </w:rPr>
        <w:t>;</w:t>
      </w:r>
    </w:p>
    <w:p w:rsidR="007F2DC2" w:rsidRPr="00B72A1A" w:rsidRDefault="007F2DC2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B72A1A">
        <w:rPr>
          <w:rFonts w:ascii="Times New Roman" w:hAnsi="Times New Roman" w:cs="Times New Roman"/>
          <w:sz w:val="28"/>
          <w:szCs w:val="28"/>
        </w:rPr>
        <w:t>число выбывших</w:t>
      </w:r>
      <w:r>
        <w:rPr>
          <w:rFonts w:ascii="Times New Roman" w:hAnsi="Times New Roman" w:cs="Times New Roman"/>
          <w:sz w:val="28"/>
          <w:szCs w:val="28"/>
        </w:rPr>
        <w:t xml:space="preserve"> -0</w:t>
      </w:r>
      <w:r w:rsidRPr="00B72A1A">
        <w:rPr>
          <w:rFonts w:ascii="Times New Roman" w:hAnsi="Times New Roman" w:cs="Times New Roman"/>
          <w:sz w:val="28"/>
          <w:szCs w:val="28"/>
        </w:rPr>
        <w:t>, в т.ч. в страны СНГ, в страны вне СНГ;</w:t>
      </w:r>
    </w:p>
    <w:p w:rsidR="007F2DC2" w:rsidRPr="000B5D3C" w:rsidRDefault="007F2DC2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B5D3C">
        <w:rPr>
          <w:rFonts w:ascii="Times New Roman" w:hAnsi="Times New Roman" w:cs="Times New Roman"/>
          <w:b/>
          <w:i/>
          <w:sz w:val="28"/>
          <w:szCs w:val="28"/>
        </w:rPr>
        <w:t>внутренняя:</w:t>
      </w:r>
    </w:p>
    <w:p w:rsidR="007F2DC2" w:rsidRPr="00B72A1A" w:rsidRDefault="007F2DC2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B72A1A">
        <w:rPr>
          <w:rFonts w:ascii="Times New Roman" w:hAnsi="Times New Roman" w:cs="Times New Roman"/>
          <w:sz w:val="28"/>
          <w:szCs w:val="28"/>
        </w:rPr>
        <w:t>число прибывших</w:t>
      </w:r>
      <w:r>
        <w:rPr>
          <w:rFonts w:ascii="Times New Roman" w:hAnsi="Times New Roman" w:cs="Times New Roman"/>
          <w:sz w:val="28"/>
          <w:szCs w:val="28"/>
        </w:rPr>
        <w:t xml:space="preserve"> за 2020 год составляет 92 человека</w:t>
      </w:r>
      <w:r w:rsidRPr="00B72A1A">
        <w:rPr>
          <w:rFonts w:ascii="Times New Roman" w:hAnsi="Times New Roman" w:cs="Times New Roman"/>
          <w:sz w:val="28"/>
          <w:szCs w:val="28"/>
        </w:rPr>
        <w:t>;</w:t>
      </w:r>
    </w:p>
    <w:p w:rsidR="007F2DC2" w:rsidRPr="00B72A1A" w:rsidRDefault="007F2DC2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B72A1A">
        <w:rPr>
          <w:rFonts w:ascii="Times New Roman" w:hAnsi="Times New Roman" w:cs="Times New Roman"/>
          <w:sz w:val="28"/>
          <w:szCs w:val="28"/>
        </w:rPr>
        <w:t>число выбывших</w:t>
      </w:r>
      <w:r>
        <w:rPr>
          <w:rFonts w:ascii="Times New Roman" w:hAnsi="Times New Roman" w:cs="Times New Roman"/>
          <w:sz w:val="28"/>
          <w:szCs w:val="28"/>
        </w:rPr>
        <w:t xml:space="preserve"> за 2020 год составляет 83 человека</w:t>
      </w:r>
      <w:r w:rsidRPr="00B72A1A">
        <w:rPr>
          <w:rFonts w:ascii="Times New Roman" w:hAnsi="Times New Roman" w:cs="Times New Roman"/>
          <w:sz w:val="28"/>
          <w:szCs w:val="28"/>
        </w:rPr>
        <w:t>.</w:t>
      </w:r>
    </w:p>
    <w:p w:rsidR="007F2DC2" w:rsidRDefault="007F2DC2" w:rsidP="00252E12">
      <w:pPr>
        <w:pStyle w:val="a4"/>
        <w:tabs>
          <w:tab w:val="left" w:pos="0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80DA0">
        <w:rPr>
          <w:rFonts w:ascii="Times New Roman" w:hAnsi="Times New Roman" w:cs="Times New Roman"/>
          <w:b/>
          <w:sz w:val="28"/>
          <w:szCs w:val="28"/>
          <w:u w:val="single"/>
        </w:rPr>
        <w:t>.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Первичная з</w:t>
      </w:r>
      <w:r w:rsidRPr="00580DA0">
        <w:rPr>
          <w:rFonts w:ascii="Times New Roman" w:hAnsi="Times New Roman" w:cs="Times New Roman"/>
          <w:b/>
          <w:sz w:val="28"/>
          <w:szCs w:val="28"/>
          <w:u w:val="single"/>
        </w:rPr>
        <w:t>аболеваемост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580D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неинфекционными заболеваниями:</w:t>
      </w:r>
    </w:p>
    <w:p w:rsidR="007F2DC2" w:rsidRPr="00580DA0" w:rsidRDefault="007F2DC2" w:rsidP="00252E1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3.1. </w:t>
      </w:r>
      <w:r w:rsidRPr="00434812">
        <w:rPr>
          <w:rFonts w:ascii="Times New Roman" w:hAnsi="Times New Roman"/>
          <w:b/>
          <w:sz w:val="28"/>
          <w:szCs w:val="28"/>
        </w:rPr>
        <w:t>Новообразования, в том числе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4812">
        <w:rPr>
          <w:rFonts w:ascii="Times New Roman" w:hAnsi="Times New Roman"/>
          <w:b/>
          <w:sz w:val="28"/>
          <w:szCs w:val="28"/>
        </w:rPr>
        <w:t xml:space="preserve">злокачественные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5E6D9D">
        <w:rPr>
          <w:rFonts w:ascii="Times New Roman" w:hAnsi="Times New Roman"/>
          <w:b/>
          <w:sz w:val="28"/>
          <w:szCs w:val="28"/>
        </w:rPr>
        <w:t xml:space="preserve">доброкачественные </w:t>
      </w:r>
      <w:r w:rsidRPr="005E6D9D">
        <w:rPr>
          <w:rFonts w:ascii="Times New Roman" w:hAnsi="Times New Roman"/>
          <w:sz w:val="28"/>
          <w:szCs w:val="28"/>
        </w:rPr>
        <w:t>(</w:t>
      </w:r>
      <w:r w:rsidRPr="005E6D9D">
        <w:rPr>
          <w:rFonts w:ascii="Times New Roman" w:hAnsi="Times New Roman"/>
          <w:i/>
          <w:sz w:val="28"/>
          <w:szCs w:val="28"/>
        </w:rPr>
        <w:t>число случаев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E6D9D">
        <w:rPr>
          <w:rFonts w:ascii="Times New Roman" w:hAnsi="Times New Roman"/>
          <w:i/>
          <w:sz w:val="28"/>
          <w:szCs w:val="28"/>
        </w:rPr>
        <w:t>заболеваний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E6D9D">
        <w:rPr>
          <w:rFonts w:ascii="Times New Roman" w:hAnsi="Times New Roman"/>
          <w:i/>
          <w:sz w:val="28"/>
          <w:szCs w:val="28"/>
        </w:rPr>
        <w:t>показатель на 100</w:t>
      </w:r>
      <w:r>
        <w:rPr>
          <w:rFonts w:ascii="Times New Roman" w:hAnsi="Times New Roman"/>
          <w:i/>
          <w:sz w:val="28"/>
          <w:szCs w:val="28"/>
        </w:rPr>
        <w:t>000 </w:t>
      </w:r>
      <w:r w:rsidRPr="005E6D9D">
        <w:rPr>
          <w:rFonts w:ascii="Times New Roman" w:hAnsi="Times New Roman"/>
          <w:i/>
          <w:sz w:val="28"/>
          <w:szCs w:val="28"/>
        </w:rPr>
        <w:t>населения)</w:t>
      </w:r>
      <w:r w:rsidRPr="005E6D9D">
        <w:rPr>
          <w:rFonts w:ascii="Times New Roman" w:hAnsi="Times New Roman"/>
          <w:b/>
          <w:sz w:val="28"/>
          <w:szCs w:val="28"/>
        </w:rPr>
        <w:t xml:space="preserve"> </w:t>
      </w:r>
      <w:r w:rsidRPr="005E6D9D">
        <w:rPr>
          <w:rFonts w:ascii="Times New Roman" w:hAnsi="Times New Roman"/>
          <w:sz w:val="28"/>
          <w:szCs w:val="28"/>
        </w:rPr>
        <w:t>(</w:t>
      </w:r>
      <w:r w:rsidRPr="00580DA0">
        <w:rPr>
          <w:rFonts w:ascii="Times New Roman" w:hAnsi="Times New Roman"/>
          <w:i/>
          <w:sz w:val="28"/>
          <w:szCs w:val="28"/>
        </w:rPr>
        <w:t>ЦУР 3.9.1</w:t>
      </w:r>
      <w:r>
        <w:rPr>
          <w:rFonts w:ascii="Times New Roman" w:hAnsi="Times New Roman"/>
          <w:i/>
          <w:sz w:val="28"/>
          <w:szCs w:val="28"/>
        </w:rPr>
        <w:t>,</w:t>
      </w:r>
      <w:r w:rsidRPr="00580DA0">
        <w:rPr>
          <w:rFonts w:ascii="Times New Roman" w:hAnsi="Times New Roman"/>
          <w:i/>
          <w:sz w:val="28"/>
          <w:szCs w:val="28"/>
        </w:rPr>
        <w:t xml:space="preserve"> 7.1.2</w:t>
      </w:r>
      <w:r>
        <w:rPr>
          <w:rFonts w:ascii="Times New Roman" w:hAnsi="Times New Roman"/>
          <w:i/>
          <w:sz w:val="28"/>
          <w:szCs w:val="28"/>
        </w:rPr>
        <w:t>, 11.6.2, 11.7.1</w:t>
      </w:r>
      <w:r w:rsidRPr="00580DA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580DA0">
        <w:rPr>
          <w:rFonts w:ascii="Times New Roman" w:hAnsi="Times New Roman"/>
          <w:i/>
          <w:sz w:val="28"/>
          <w:szCs w:val="28"/>
        </w:rPr>
        <w:t xml:space="preserve"> индикаторы управленческих решений</w:t>
      </w:r>
      <w:r>
        <w:rPr>
          <w:rFonts w:ascii="Times New Roman" w:hAnsi="Times New Roman"/>
          <w:i/>
          <w:color w:val="000000"/>
          <w:sz w:val="28"/>
          <w:szCs w:val="28"/>
        </w:rPr>
        <w:t>):</w:t>
      </w:r>
      <w:r w:rsidRPr="00580D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F2DC2" w:rsidRPr="00E53B15" w:rsidRDefault="007F2DC2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53B15">
        <w:rPr>
          <w:rFonts w:ascii="Times New Roman" w:hAnsi="Times New Roman"/>
          <w:sz w:val="28"/>
          <w:szCs w:val="28"/>
        </w:rPr>
        <w:t>все население;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873"/>
        <w:gridCol w:w="3375"/>
        <w:gridCol w:w="3292"/>
      </w:tblGrid>
      <w:tr w:rsidR="007F2DC2" w:rsidTr="00DB5E18">
        <w:tc>
          <w:tcPr>
            <w:tcW w:w="3348" w:type="dxa"/>
            <w:gridSpan w:val="2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3485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7F2DC2" w:rsidTr="00DB5E18">
        <w:tc>
          <w:tcPr>
            <w:tcW w:w="2448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дети 0-17 лет</w:t>
            </w:r>
          </w:p>
        </w:tc>
        <w:tc>
          <w:tcPr>
            <w:tcW w:w="900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85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2DC2" w:rsidTr="00DB5E18">
        <w:tc>
          <w:tcPr>
            <w:tcW w:w="2448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взрослые 18 лет и старше         </w:t>
            </w:r>
          </w:p>
        </w:tc>
        <w:tc>
          <w:tcPr>
            <w:tcW w:w="900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5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275,9%</w:t>
            </w:r>
          </w:p>
        </w:tc>
      </w:tr>
      <w:tr w:rsidR="007F2DC2" w:rsidTr="00DB5E18">
        <w:tc>
          <w:tcPr>
            <w:tcW w:w="2448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мужчины                      </w:t>
            </w:r>
          </w:p>
        </w:tc>
        <w:tc>
          <w:tcPr>
            <w:tcW w:w="900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55,19%</w:t>
            </w:r>
          </w:p>
        </w:tc>
      </w:tr>
      <w:tr w:rsidR="007F2DC2" w:rsidTr="00DB5E18">
        <w:tc>
          <w:tcPr>
            <w:tcW w:w="2448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женщины                      </w:t>
            </w:r>
          </w:p>
        </w:tc>
        <w:tc>
          <w:tcPr>
            <w:tcW w:w="900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5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220,75%</w:t>
            </w:r>
          </w:p>
        </w:tc>
      </w:tr>
    </w:tbl>
    <w:p w:rsidR="007F2DC2" w:rsidRDefault="007F2DC2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DC2" w:rsidRPr="00580DA0" w:rsidRDefault="007F2DC2" w:rsidP="00252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3.1.1. н</w:t>
      </w:r>
      <w:r w:rsidRPr="00434812">
        <w:rPr>
          <w:rFonts w:ascii="Times New Roman" w:hAnsi="Times New Roman"/>
          <w:b/>
          <w:sz w:val="28"/>
          <w:szCs w:val="28"/>
        </w:rPr>
        <w:t xml:space="preserve">овообразования </w:t>
      </w:r>
      <w:r w:rsidRPr="00580DA0">
        <w:rPr>
          <w:rFonts w:ascii="Times New Roman" w:hAnsi="Times New Roman"/>
          <w:b/>
          <w:sz w:val="28"/>
          <w:szCs w:val="28"/>
        </w:rPr>
        <w:t xml:space="preserve">органов дыхания </w:t>
      </w:r>
      <w:r w:rsidRPr="00B72A1A">
        <w:rPr>
          <w:rFonts w:ascii="Times New Roman" w:hAnsi="Times New Roman"/>
          <w:sz w:val="28"/>
          <w:szCs w:val="28"/>
        </w:rPr>
        <w:t>(в том числе злокачественные и доброкачественные)</w:t>
      </w:r>
      <w:r w:rsidRPr="00580DA0">
        <w:rPr>
          <w:rFonts w:ascii="Times New Roman" w:hAnsi="Times New Roman"/>
          <w:b/>
          <w:sz w:val="28"/>
          <w:szCs w:val="28"/>
        </w:rPr>
        <w:t xml:space="preserve"> </w:t>
      </w:r>
      <w:r w:rsidRPr="002154F5">
        <w:rPr>
          <w:rFonts w:ascii="Times New Roman" w:hAnsi="Times New Roman"/>
          <w:i/>
          <w:sz w:val="28"/>
          <w:szCs w:val="28"/>
        </w:rPr>
        <w:t>(</w:t>
      </w:r>
      <w:r w:rsidRPr="00580DA0">
        <w:rPr>
          <w:rFonts w:ascii="Times New Roman" w:hAnsi="Times New Roman"/>
          <w:i/>
          <w:sz w:val="28"/>
          <w:szCs w:val="28"/>
        </w:rPr>
        <w:t>ЦУР 11.6.2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 w:rsidRPr="00580DA0">
        <w:rPr>
          <w:rFonts w:ascii="Times New Roman" w:hAnsi="Times New Roman"/>
          <w:i/>
          <w:color w:val="000000"/>
          <w:sz w:val="28"/>
          <w:szCs w:val="28"/>
        </w:rPr>
        <w:t xml:space="preserve"> косвенны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580DA0">
        <w:rPr>
          <w:rFonts w:ascii="Times New Roman" w:hAnsi="Times New Roman"/>
          <w:i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/>
          <w:i/>
          <w:color w:val="000000"/>
          <w:sz w:val="28"/>
          <w:szCs w:val="28"/>
        </w:rPr>
        <w:t>и):</w:t>
      </w:r>
      <w:r w:rsidRPr="00580DA0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7F2DC2" w:rsidRPr="00E53B15" w:rsidRDefault="007F2DC2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53B15">
        <w:rPr>
          <w:rFonts w:ascii="Times New Roman" w:hAnsi="Times New Roman"/>
          <w:sz w:val="28"/>
          <w:szCs w:val="28"/>
        </w:rPr>
        <w:t>все население;</w:t>
      </w:r>
    </w:p>
    <w:p w:rsidR="007F2DC2" w:rsidRPr="00E53B15" w:rsidRDefault="007F2DC2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0-17 лет  -нет</w:t>
      </w:r>
    </w:p>
    <w:p w:rsidR="007F2DC2" w:rsidRPr="00E53B15" w:rsidRDefault="007F2DC2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взрослые 18 лет и старше - нет</w:t>
      </w:r>
    </w:p>
    <w:p w:rsidR="007F2DC2" w:rsidRPr="00E53B15" w:rsidRDefault="007F2DC2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53B15">
        <w:rPr>
          <w:rFonts w:ascii="Times New Roman" w:hAnsi="Times New Roman"/>
          <w:sz w:val="28"/>
          <w:szCs w:val="28"/>
        </w:rPr>
        <w:t>мужчины;</w:t>
      </w:r>
    </w:p>
    <w:p w:rsidR="007F2DC2" w:rsidRPr="00E53B15" w:rsidRDefault="007F2DC2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53B15">
        <w:rPr>
          <w:rFonts w:ascii="Times New Roman" w:hAnsi="Times New Roman"/>
          <w:sz w:val="28"/>
          <w:szCs w:val="28"/>
        </w:rPr>
        <w:t>женщины.</w:t>
      </w:r>
    </w:p>
    <w:p w:rsidR="007F2DC2" w:rsidRPr="00580DA0" w:rsidRDefault="007F2DC2" w:rsidP="00252E12">
      <w:pPr>
        <w:pStyle w:val="a4"/>
        <w:tabs>
          <w:tab w:val="left" w:pos="113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3.2. </w:t>
      </w:r>
      <w:r w:rsidRPr="00580DA0">
        <w:rPr>
          <w:rFonts w:ascii="Times New Roman" w:hAnsi="Times New Roman" w:cs="Times New Roman"/>
          <w:b/>
          <w:sz w:val="28"/>
          <w:szCs w:val="28"/>
          <w:u w:val="single"/>
        </w:rPr>
        <w:t>болезни системы кровообращения</w:t>
      </w:r>
      <w:r w:rsidRPr="00E53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B15">
        <w:rPr>
          <w:rFonts w:ascii="Times New Roman" w:hAnsi="Times New Roman" w:cs="Times New Roman"/>
          <w:sz w:val="28"/>
          <w:szCs w:val="28"/>
        </w:rPr>
        <w:t>(</w:t>
      </w:r>
      <w:r w:rsidRPr="00E53B15">
        <w:rPr>
          <w:rFonts w:ascii="Times New Roman" w:hAnsi="Times New Roman" w:cs="Times New Roman"/>
          <w:i/>
          <w:sz w:val="28"/>
          <w:szCs w:val="28"/>
        </w:rPr>
        <w:t>число случаев заболеваний, показатель на 100000 населения)</w:t>
      </w:r>
      <w:r w:rsidRPr="00E53B15">
        <w:rPr>
          <w:rFonts w:ascii="Times New Roman" w:hAnsi="Times New Roman" w:cs="Times New Roman"/>
          <w:sz w:val="28"/>
          <w:szCs w:val="28"/>
        </w:rPr>
        <w:t>:</w:t>
      </w:r>
    </w:p>
    <w:p w:rsidR="007F2DC2" w:rsidRDefault="007F2DC2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53B15">
        <w:rPr>
          <w:rFonts w:ascii="Times New Roman" w:hAnsi="Times New Roman"/>
          <w:sz w:val="28"/>
          <w:szCs w:val="28"/>
        </w:rPr>
        <w:t>заболеваемость болезнями системы кровообращения взрослого населения в возрасте 18 лет и старше (</w:t>
      </w:r>
      <w:r w:rsidRPr="00E53B15">
        <w:rPr>
          <w:rFonts w:ascii="Times New Roman" w:hAnsi="Times New Roman"/>
          <w:i/>
          <w:sz w:val="28"/>
          <w:szCs w:val="28"/>
        </w:rPr>
        <w:t>ЦУР 3.9.1. – косвенные показатели);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12"/>
        <w:gridCol w:w="3292"/>
      </w:tblGrid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749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32650,3%</w:t>
            </w:r>
          </w:p>
        </w:tc>
      </w:tr>
    </w:tbl>
    <w:p w:rsidR="007F2DC2" w:rsidRPr="00A8376C" w:rsidRDefault="007F2DC2" w:rsidP="00252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7F2DC2" w:rsidRPr="00E53B15" w:rsidRDefault="007F2DC2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53B15">
        <w:rPr>
          <w:rFonts w:ascii="Times New Roman" w:hAnsi="Times New Roman"/>
          <w:sz w:val="28"/>
          <w:szCs w:val="28"/>
        </w:rPr>
        <w:t>заболеваемость ишемической болезнью сердца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B15">
        <w:rPr>
          <w:rFonts w:ascii="Times New Roman" w:hAnsi="Times New Roman"/>
          <w:sz w:val="28"/>
          <w:szCs w:val="28"/>
        </w:rPr>
        <w:t>взрослого населения в возрасте 18 лет и старше</w:t>
      </w:r>
      <w:r w:rsidRPr="00E53B15">
        <w:rPr>
          <w:rFonts w:ascii="Times New Roman" w:hAnsi="Times New Roman"/>
          <w:i/>
          <w:sz w:val="28"/>
          <w:szCs w:val="28"/>
        </w:rPr>
        <w:t xml:space="preserve"> (ЦУР 11.7.1. – косвенные показатели);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12"/>
        <w:gridCol w:w="3292"/>
      </w:tblGrid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9590,2%</w:t>
            </w:r>
          </w:p>
        </w:tc>
      </w:tr>
    </w:tbl>
    <w:p w:rsidR="007F2DC2" w:rsidRPr="00E53B15" w:rsidRDefault="007F2DC2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53B15">
        <w:rPr>
          <w:rFonts w:ascii="Times New Roman" w:hAnsi="Times New Roman"/>
          <w:sz w:val="28"/>
          <w:szCs w:val="28"/>
        </w:rPr>
        <w:t>заболеваемость артериальной гипертензией (болезни, характеризующиеся повышенным кровяным давлением)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B15">
        <w:rPr>
          <w:rFonts w:ascii="Times New Roman" w:hAnsi="Times New Roman"/>
          <w:sz w:val="28"/>
          <w:szCs w:val="28"/>
        </w:rPr>
        <w:t xml:space="preserve">взрослого населения в возрасте 18 лет и старше.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10"/>
        <w:gridCol w:w="3294"/>
      </w:tblGrid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18543,05%</w:t>
            </w:r>
          </w:p>
        </w:tc>
      </w:tr>
    </w:tbl>
    <w:p w:rsidR="007F2DC2" w:rsidRPr="00A8376C" w:rsidRDefault="007F2DC2" w:rsidP="00252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7F2DC2" w:rsidRPr="00580DA0" w:rsidRDefault="007F2DC2" w:rsidP="00252E12">
      <w:pPr>
        <w:pStyle w:val="a4"/>
        <w:tabs>
          <w:tab w:val="left" w:pos="113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B15">
        <w:rPr>
          <w:rFonts w:ascii="Times New Roman" w:hAnsi="Times New Roman" w:cs="Times New Roman"/>
          <w:b/>
          <w:sz w:val="28"/>
          <w:szCs w:val="28"/>
          <w:u w:val="single"/>
        </w:rPr>
        <w:t>3.3. болезни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B15">
        <w:rPr>
          <w:rFonts w:ascii="Times New Roman" w:hAnsi="Times New Roman" w:cs="Times New Roman"/>
          <w:sz w:val="28"/>
          <w:szCs w:val="28"/>
        </w:rPr>
        <w:t>(</w:t>
      </w:r>
      <w:r w:rsidRPr="00E53B15">
        <w:rPr>
          <w:rFonts w:ascii="Times New Roman" w:hAnsi="Times New Roman" w:cs="Times New Roman"/>
          <w:i/>
          <w:sz w:val="28"/>
          <w:szCs w:val="28"/>
        </w:rPr>
        <w:t>число случаев заболеваний, показатель на 100000 населения)</w:t>
      </w:r>
      <w:r w:rsidRPr="00E53B15">
        <w:rPr>
          <w:rFonts w:ascii="Times New Roman" w:hAnsi="Times New Roman" w:cs="Times New Roman"/>
          <w:sz w:val="28"/>
          <w:szCs w:val="28"/>
        </w:rPr>
        <w:t>:</w:t>
      </w:r>
    </w:p>
    <w:p w:rsidR="007F2DC2" w:rsidRDefault="007F2DC2" w:rsidP="00252E12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B15">
        <w:rPr>
          <w:rFonts w:ascii="Times New Roman" w:hAnsi="Times New Roman" w:cs="Times New Roman"/>
          <w:sz w:val="28"/>
          <w:szCs w:val="28"/>
        </w:rPr>
        <w:t xml:space="preserve">заболеваемость болезнями </w:t>
      </w:r>
      <w:r>
        <w:rPr>
          <w:rFonts w:ascii="Times New Roman" w:hAnsi="Times New Roman" w:cs="Times New Roman"/>
          <w:sz w:val="28"/>
          <w:szCs w:val="28"/>
        </w:rPr>
        <w:t>органов дыхания</w:t>
      </w:r>
      <w:r w:rsidRPr="00E53B15">
        <w:rPr>
          <w:rFonts w:ascii="Times New Roman" w:hAnsi="Times New Roman" w:cs="Times New Roman"/>
          <w:sz w:val="28"/>
          <w:szCs w:val="28"/>
        </w:rPr>
        <w:t xml:space="preserve"> взрослого населения в возрасте 18 лет и старше</w:t>
      </w:r>
      <w:r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10"/>
        <w:gridCol w:w="3294"/>
      </w:tblGrid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27704,19%</w:t>
            </w:r>
          </w:p>
        </w:tc>
      </w:tr>
    </w:tbl>
    <w:p w:rsidR="007F2DC2" w:rsidRPr="00A8376C" w:rsidRDefault="007F2DC2" w:rsidP="00252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7F2DC2" w:rsidRPr="00E53B15" w:rsidRDefault="007F2DC2" w:rsidP="00252E12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B15">
        <w:rPr>
          <w:rFonts w:ascii="Times New Roman" w:hAnsi="Times New Roman" w:cs="Times New Roman"/>
          <w:sz w:val="28"/>
          <w:szCs w:val="28"/>
        </w:rPr>
        <w:t xml:space="preserve">общая и первичная заболеваемость детского населения </w:t>
      </w:r>
      <w:r w:rsidRPr="00E53B15">
        <w:rPr>
          <w:rFonts w:ascii="Times New Roman" w:hAnsi="Times New Roman" w:cs="Times New Roman"/>
          <w:color w:val="000000"/>
          <w:sz w:val="28"/>
          <w:szCs w:val="28"/>
        </w:rPr>
        <w:t xml:space="preserve">0-17 лет болезнями органов дыхания </w:t>
      </w:r>
      <w:r w:rsidRPr="00E53B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(ЦУР 11.6.2 –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E53B15">
        <w:rPr>
          <w:rFonts w:ascii="Times New Roman" w:hAnsi="Times New Roman" w:cs="Times New Roman"/>
          <w:i/>
          <w:color w:val="000000"/>
          <w:sz w:val="28"/>
          <w:szCs w:val="28"/>
        </w:rPr>
        <w:t>освенные показатели)</w:t>
      </w:r>
      <w:r w:rsidRPr="00E53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1248"/>
        <w:gridCol w:w="3258"/>
        <w:gridCol w:w="3247"/>
      </w:tblGrid>
      <w:tr w:rsidR="007F2DC2" w:rsidTr="00DB5E18">
        <w:tc>
          <w:tcPr>
            <w:tcW w:w="3416" w:type="dxa"/>
            <w:gridSpan w:val="2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Заболеваемость  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детского населения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7F2DC2" w:rsidTr="00DB5E18">
        <w:tc>
          <w:tcPr>
            <w:tcW w:w="2260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  <w:tc>
          <w:tcPr>
            <w:tcW w:w="115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472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1070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45046,7%</w:t>
            </w:r>
          </w:p>
        </w:tc>
      </w:tr>
      <w:tr w:rsidR="007F2DC2" w:rsidTr="00DB5E18">
        <w:tc>
          <w:tcPr>
            <w:tcW w:w="2260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15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432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1053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218464,73%</w:t>
            </w:r>
          </w:p>
        </w:tc>
      </w:tr>
    </w:tbl>
    <w:p w:rsidR="007F2DC2" w:rsidRPr="00E53B15" w:rsidRDefault="007F2DC2" w:rsidP="00252E12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DC2" w:rsidRPr="00580DA0" w:rsidRDefault="007F2DC2" w:rsidP="00252E12">
      <w:pPr>
        <w:pStyle w:val="a4"/>
        <w:tabs>
          <w:tab w:val="left" w:pos="113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B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5743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4. </w:t>
      </w:r>
      <w:r w:rsidRPr="0057434D">
        <w:rPr>
          <w:rFonts w:ascii="Times New Roman" w:hAnsi="Times New Roman" w:cs="Times New Roman"/>
          <w:b/>
          <w:sz w:val="28"/>
          <w:szCs w:val="28"/>
          <w:u w:val="single"/>
        </w:rPr>
        <w:t>травмы и</w:t>
      </w:r>
      <w:r w:rsidRPr="00E53B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отравления</w:t>
      </w:r>
      <w:r w:rsidRPr="00E53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B15">
        <w:rPr>
          <w:rFonts w:ascii="Times New Roman" w:hAnsi="Times New Roman" w:cs="Times New Roman"/>
          <w:sz w:val="28"/>
          <w:szCs w:val="28"/>
        </w:rPr>
        <w:t>(</w:t>
      </w:r>
      <w:r w:rsidRPr="00E53B15">
        <w:rPr>
          <w:rFonts w:ascii="Times New Roman" w:hAnsi="Times New Roman" w:cs="Times New Roman"/>
          <w:i/>
          <w:sz w:val="28"/>
          <w:szCs w:val="28"/>
        </w:rPr>
        <w:t>число случаев заболеваний, показатель на 100000 населения)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0DA0">
        <w:rPr>
          <w:rFonts w:ascii="Times New Roman" w:hAnsi="Times New Roman" w:cs="Times New Roman"/>
          <w:i/>
          <w:sz w:val="28"/>
          <w:szCs w:val="28"/>
        </w:rPr>
        <w:t xml:space="preserve">ЦУР </w:t>
      </w:r>
      <w:r w:rsidRPr="00580DA0">
        <w:rPr>
          <w:rFonts w:ascii="Times New Roman" w:hAnsi="Times New Roman" w:cs="Times New Roman"/>
          <w:i/>
          <w:color w:val="000000"/>
          <w:sz w:val="28"/>
          <w:szCs w:val="28"/>
        </w:rPr>
        <w:t>11.7.1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580D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</w:t>
      </w:r>
      <w:r w:rsidRPr="00580DA0">
        <w:rPr>
          <w:rFonts w:ascii="Times New Roman" w:hAnsi="Times New Roman" w:cs="Times New Roman"/>
          <w:i/>
          <w:sz w:val="28"/>
          <w:szCs w:val="28"/>
        </w:rPr>
        <w:t>ндикаторы управленческих решений</w:t>
      </w:r>
      <w:r>
        <w:rPr>
          <w:rFonts w:ascii="Times New Roman" w:hAnsi="Times New Roman" w:cs="Times New Roman"/>
          <w:i/>
          <w:sz w:val="28"/>
          <w:szCs w:val="28"/>
        </w:rPr>
        <w:t>):</w:t>
      </w:r>
      <w:r w:rsidRPr="00580D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875"/>
        <w:gridCol w:w="3379"/>
        <w:gridCol w:w="3296"/>
      </w:tblGrid>
      <w:tr w:rsidR="007F2DC2" w:rsidTr="00DB5E18">
        <w:tc>
          <w:tcPr>
            <w:tcW w:w="3348" w:type="dxa"/>
            <w:gridSpan w:val="2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Количество травм</w:t>
            </w:r>
          </w:p>
        </w:tc>
        <w:tc>
          <w:tcPr>
            <w:tcW w:w="3485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7F2DC2" w:rsidTr="00DB5E18">
        <w:tc>
          <w:tcPr>
            <w:tcW w:w="2448" w:type="dxa"/>
          </w:tcPr>
          <w:p w:rsidR="007F2DC2" w:rsidRPr="00DB5E18" w:rsidRDefault="007F2DC2" w:rsidP="00DB5E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все население</w:t>
            </w:r>
          </w:p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485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1961,64%</w:t>
            </w:r>
          </w:p>
        </w:tc>
      </w:tr>
      <w:tr w:rsidR="007F2DC2" w:rsidTr="00DB5E18">
        <w:tc>
          <w:tcPr>
            <w:tcW w:w="2448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дети 0-17 лет</w:t>
            </w:r>
          </w:p>
        </w:tc>
        <w:tc>
          <w:tcPr>
            <w:tcW w:w="900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85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3734,43%</w:t>
            </w:r>
          </w:p>
        </w:tc>
      </w:tr>
      <w:tr w:rsidR="007F2DC2" w:rsidTr="00DB5E18">
        <w:tc>
          <w:tcPr>
            <w:tcW w:w="2448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взрослые 18 лет и старше         </w:t>
            </w:r>
          </w:p>
        </w:tc>
        <w:tc>
          <w:tcPr>
            <w:tcW w:w="900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85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1490,07%</w:t>
            </w:r>
          </w:p>
        </w:tc>
      </w:tr>
      <w:tr w:rsidR="007F2DC2" w:rsidTr="00DB5E18">
        <w:tc>
          <w:tcPr>
            <w:tcW w:w="2448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мужчины                      </w:t>
            </w:r>
          </w:p>
        </w:tc>
        <w:tc>
          <w:tcPr>
            <w:tcW w:w="900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85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662,25%</w:t>
            </w:r>
          </w:p>
        </w:tc>
      </w:tr>
      <w:tr w:rsidR="007F2DC2" w:rsidTr="00DB5E18">
        <w:tc>
          <w:tcPr>
            <w:tcW w:w="2448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женщины                      </w:t>
            </w:r>
          </w:p>
        </w:tc>
        <w:tc>
          <w:tcPr>
            <w:tcW w:w="900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85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827,8%</w:t>
            </w:r>
          </w:p>
        </w:tc>
      </w:tr>
    </w:tbl>
    <w:p w:rsidR="007F2DC2" w:rsidRDefault="007F2DC2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DC2" w:rsidRDefault="007F2DC2" w:rsidP="00252E12">
      <w:pPr>
        <w:pStyle w:val="a4"/>
        <w:tabs>
          <w:tab w:val="left" w:pos="9498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D3C">
        <w:rPr>
          <w:rFonts w:ascii="Times New Roman" w:hAnsi="Times New Roman" w:cs="Times New Roman"/>
          <w:b/>
          <w:sz w:val="28"/>
          <w:szCs w:val="28"/>
          <w:u w:val="single"/>
        </w:rPr>
        <w:t>3.4.1. самоубийства</w:t>
      </w:r>
      <w:r w:rsidRPr="00580DA0">
        <w:rPr>
          <w:rFonts w:ascii="Times New Roman" w:hAnsi="Times New Roman" w:cs="Times New Roman"/>
          <w:sz w:val="28"/>
          <w:szCs w:val="28"/>
        </w:rPr>
        <w:t xml:space="preserve"> </w:t>
      </w:r>
      <w:r w:rsidRPr="00E53B15">
        <w:rPr>
          <w:rFonts w:ascii="Times New Roman" w:hAnsi="Times New Roman" w:cs="Times New Roman"/>
          <w:sz w:val="28"/>
          <w:szCs w:val="28"/>
        </w:rPr>
        <w:t>(</w:t>
      </w:r>
      <w:r w:rsidRPr="00E53B15">
        <w:rPr>
          <w:rFonts w:ascii="Times New Roman" w:hAnsi="Times New Roman" w:cs="Times New Roman"/>
          <w:i/>
          <w:sz w:val="28"/>
          <w:szCs w:val="28"/>
        </w:rPr>
        <w:t>число случаев заболеваний, показатель на 100000 населения)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2DC2" w:rsidRPr="0057434D" w:rsidRDefault="007F2DC2" w:rsidP="00252E12">
      <w:pPr>
        <w:pStyle w:val="a4"/>
        <w:tabs>
          <w:tab w:val="left" w:pos="9498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57434D">
        <w:rPr>
          <w:rFonts w:ascii="Times New Roman" w:hAnsi="Times New Roman" w:cs="Times New Roman"/>
          <w:sz w:val="28"/>
          <w:szCs w:val="28"/>
        </w:rPr>
        <w:t>нет</w:t>
      </w:r>
    </w:p>
    <w:p w:rsidR="007F2DC2" w:rsidRDefault="007F2DC2" w:rsidP="00252E12">
      <w:pPr>
        <w:pStyle w:val="a4"/>
        <w:tabs>
          <w:tab w:val="left" w:pos="113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D3C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B5D3C">
        <w:rPr>
          <w:rFonts w:ascii="Times New Roman" w:hAnsi="Times New Roman" w:cs="Times New Roman"/>
          <w:b/>
          <w:sz w:val="28"/>
          <w:szCs w:val="28"/>
          <w:u w:val="single"/>
        </w:rPr>
        <w:t>. сахарный диабет</w:t>
      </w:r>
      <w:r w:rsidRPr="000B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B15">
        <w:rPr>
          <w:rFonts w:ascii="Times New Roman" w:hAnsi="Times New Roman" w:cs="Times New Roman"/>
          <w:sz w:val="28"/>
          <w:szCs w:val="28"/>
        </w:rPr>
        <w:t>(</w:t>
      </w:r>
      <w:r w:rsidRPr="00E53B15">
        <w:rPr>
          <w:rFonts w:ascii="Times New Roman" w:hAnsi="Times New Roman" w:cs="Times New Roman"/>
          <w:i/>
          <w:sz w:val="28"/>
          <w:szCs w:val="28"/>
        </w:rPr>
        <w:t>число случаев заболеваний, показатель на 100000 населения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53B15">
        <w:rPr>
          <w:rFonts w:ascii="Times New Roman" w:hAnsi="Times New Roman" w:cs="Times New Roman"/>
          <w:i/>
          <w:sz w:val="28"/>
          <w:szCs w:val="28"/>
        </w:rPr>
        <w:t>)</w:t>
      </w:r>
    </w:p>
    <w:p w:rsidR="007F2DC2" w:rsidRPr="000B5D3C" w:rsidRDefault="007F2DC2" w:rsidP="00252E12">
      <w:pPr>
        <w:pStyle w:val="a4"/>
        <w:tabs>
          <w:tab w:val="left" w:pos="113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12"/>
        <w:gridCol w:w="3292"/>
      </w:tblGrid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7F2DC2" w:rsidTr="00DB5E18">
        <w:tc>
          <w:tcPr>
            <w:tcW w:w="3416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3417" w:type="dxa"/>
          </w:tcPr>
          <w:p w:rsidR="007F2DC2" w:rsidRPr="00DB5E18" w:rsidRDefault="007F2DC2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4838,7%</w:t>
            </w:r>
          </w:p>
        </w:tc>
      </w:tr>
    </w:tbl>
    <w:p w:rsidR="007F2DC2" w:rsidRPr="00A8376C" w:rsidRDefault="007F2DC2" w:rsidP="00252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7F2DC2" w:rsidRDefault="007F2DC2" w:rsidP="00252E12">
      <w:pPr>
        <w:pStyle w:val="a4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2DC2" w:rsidRPr="00362473" w:rsidRDefault="007F2DC2" w:rsidP="00252E12">
      <w:pPr>
        <w:pStyle w:val="a4"/>
        <w:tabs>
          <w:tab w:val="left" w:pos="113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473">
        <w:rPr>
          <w:rFonts w:ascii="Times New Roman" w:hAnsi="Times New Roman" w:cs="Times New Roman"/>
          <w:b/>
          <w:sz w:val="28"/>
          <w:szCs w:val="28"/>
          <w:u w:val="single"/>
        </w:rPr>
        <w:t xml:space="preserve">4. Социально-экономические показатели </w:t>
      </w:r>
    </w:p>
    <w:p w:rsidR="007F2DC2" w:rsidRPr="00580DA0" w:rsidRDefault="007F2DC2" w:rsidP="00252E12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DA0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(на конец года; в процентах к численности экономически активного населения)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DC2" w:rsidRPr="00C95F19" w:rsidRDefault="007F2DC2" w:rsidP="00252E12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95F1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состоянию на конец 2020 г. в центре занятости управления по труду, занятости и социальной защите населения Кореличского районного исполнительного комитета состоит 2 человека.</w:t>
      </w:r>
    </w:p>
    <w:p w:rsidR="007F2DC2" w:rsidRPr="00E1708C" w:rsidRDefault="007F2DC2" w:rsidP="00252E12">
      <w:pPr>
        <w:pStyle w:val="Standard"/>
        <w:tabs>
          <w:tab w:val="left" w:pos="12616"/>
          <w:tab w:val="right" w:pos="14570"/>
        </w:tabs>
        <w:ind w:left="992" w:right="-1" w:firstLine="6663"/>
        <w:jc w:val="right"/>
        <w:rPr>
          <w:rFonts w:ascii="Times New Roman" w:hAnsi="Times New Roman" w:cs="Times New Roman"/>
          <w:sz w:val="28"/>
          <w:szCs w:val="28"/>
        </w:rPr>
      </w:pPr>
      <w:r w:rsidRPr="00E1708C">
        <w:rPr>
          <w:rFonts w:ascii="Times New Roman" w:hAnsi="Times New Roman" w:cs="Times New Roman"/>
          <w:sz w:val="28"/>
          <w:szCs w:val="28"/>
        </w:rPr>
        <w:tab/>
      </w:r>
    </w:p>
    <w:p w:rsidR="007F2DC2" w:rsidRDefault="007F2DC2" w:rsidP="00252E12">
      <w:pPr>
        <w:spacing w:after="0" w:line="240" w:lineRule="auto"/>
        <w:ind w:right="-1" w:firstLine="360"/>
        <w:rPr>
          <w:rFonts w:ascii="Times New Roman" w:hAnsi="Times New Roman"/>
          <w:b/>
          <w:sz w:val="28"/>
          <w:szCs w:val="28"/>
        </w:rPr>
      </w:pPr>
    </w:p>
    <w:p w:rsidR="007F2DC2" w:rsidRPr="00252E12" w:rsidRDefault="007F2DC2" w:rsidP="007B4D0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252E12">
        <w:rPr>
          <w:rFonts w:ascii="Times New Roman" w:hAnsi="Times New Roman"/>
          <w:b/>
          <w:sz w:val="28"/>
          <w:szCs w:val="28"/>
        </w:rPr>
        <w:t>Показатели распространенности поведенческих факторов риска в г.п.Мир</w:t>
      </w:r>
    </w:p>
    <w:p w:rsidR="007F2DC2" w:rsidRPr="00E1708C" w:rsidRDefault="007F2DC2" w:rsidP="00252E12">
      <w:pPr>
        <w:spacing w:after="0" w:line="240" w:lineRule="auto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E1708C">
        <w:rPr>
          <w:rFonts w:ascii="Times New Roman" w:hAnsi="Times New Roman"/>
          <w:b/>
          <w:sz w:val="28"/>
          <w:szCs w:val="28"/>
        </w:rPr>
        <w:t>(в абсолютных цифрах и % выражении)</w:t>
      </w:r>
    </w:p>
    <w:p w:rsidR="007F2DC2" w:rsidRDefault="007F2DC2" w:rsidP="00252E12">
      <w:pPr>
        <w:pStyle w:val="Standard"/>
        <w:tabs>
          <w:tab w:val="left" w:pos="1260"/>
          <w:tab w:val="left" w:pos="4650"/>
        </w:tabs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0F7CFC">
        <w:rPr>
          <w:rFonts w:ascii="Times New Roman" w:hAnsi="Times New Roman" w:cs="Times New Roman"/>
          <w:sz w:val="28"/>
          <w:szCs w:val="28"/>
        </w:rPr>
        <w:t xml:space="preserve">Общее кол-во участников соц. опроса </w:t>
      </w:r>
      <w:r>
        <w:rPr>
          <w:rFonts w:ascii="Times New Roman" w:hAnsi="Times New Roman" w:cs="Times New Roman"/>
          <w:sz w:val="28"/>
          <w:szCs w:val="28"/>
        </w:rPr>
        <w:t xml:space="preserve"> – 298 </w:t>
      </w:r>
      <w:r w:rsidRPr="000F7CFC">
        <w:rPr>
          <w:rFonts w:ascii="Times New Roman" w:hAnsi="Times New Roman" w:cs="Times New Roman"/>
          <w:sz w:val="28"/>
          <w:szCs w:val="28"/>
        </w:rPr>
        <w:t>чел.</w:t>
      </w:r>
    </w:p>
    <w:p w:rsidR="007F2DC2" w:rsidRPr="000F7CFC" w:rsidRDefault="007F2DC2" w:rsidP="00252E12">
      <w:pPr>
        <w:pStyle w:val="Standard"/>
        <w:tabs>
          <w:tab w:val="left" w:pos="1260"/>
          <w:tab w:val="left" w:pos="4650"/>
        </w:tabs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2DC2" w:rsidRPr="000F7CFC" w:rsidRDefault="007F2DC2" w:rsidP="00252E12">
      <w:pPr>
        <w:pStyle w:val="Standard"/>
        <w:numPr>
          <w:ilvl w:val="0"/>
          <w:numId w:val="11"/>
        </w:numPr>
        <w:tabs>
          <w:tab w:val="left" w:pos="126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7CFC">
        <w:rPr>
          <w:rFonts w:ascii="Times New Roman" w:hAnsi="Times New Roman"/>
          <w:b/>
          <w:bCs/>
          <w:sz w:val="28"/>
          <w:szCs w:val="28"/>
        </w:rPr>
        <w:t xml:space="preserve">Сколько дней в неделю Вы обычно …?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2910"/>
        <w:gridCol w:w="1615"/>
        <w:gridCol w:w="1903"/>
        <w:gridCol w:w="1855"/>
        <w:gridCol w:w="1545"/>
      </w:tblGrid>
      <w:tr w:rsidR="007F2DC2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snapToGrid w:val="0"/>
              <w:ind w:right="-1"/>
              <w:rPr>
                <w:b w:val="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Каждый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Несколько раз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Несколько раз в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</w:pPr>
            <w:r w:rsidRPr="000F7CFC">
              <w:rPr>
                <w:b w:val="0"/>
                <w:szCs w:val="28"/>
              </w:rPr>
              <w:t>Никогда</w:t>
            </w:r>
          </w:p>
        </w:tc>
      </w:tr>
      <w:tr w:rsidR="007F2DC2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</w:t>
            </w:r>
            <w:r w:rsidRPr="000F7CFC">
              <w:rPr>
                <w:b w:val="0"/>
                <w:szCs w:val="28"/>
              </w:rPr>
              <w:t xml:space="preserve">овершаете прогулки в быстром темпе не менее </w:t>
            </w:r>
            <w:r w:rsidRPr="000F7CFC">
              <w:rPr>
                <w:b w:val="0"/>
                <w:szCs w:val="28"/>
              </w:rPr>
              <w:br/>
              <w:t xml:space="preserve">20 минут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184(61,7%)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76(25,5%)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30(10,1%)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C2" w:rsidRPr="00AC628A" w:rsidRDefault="007F2DC2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C628A">
              <w:rPr>
                <w:b w:val="0"/>
              </w:rPr>
              <w:t>8(2,7%)</w:t>
            </w:r>
          </w:p>
        </w:tc>
      </w:tr>
      <w:tr w:rsidR="007F2DC2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</w:t>
            </w:r>
            <w:r w:rsidRPr="000F7CFC">
              <w:rPr>
                <w:b w:val="0"/>
                <w:szCs w:val="28"/>
              </w:rPr>
              <w:t>здите на велосипеде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12(4,0%)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51(17,1%)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69(12,8%)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C2" w:rsidRPr="00AC628A" w:rsidRDefault="007F2DC2" w:rsidP="00252E12">
            <w:pPr>
              <w:pStyle w:val="br200011"/>
              <w:ind w:right="-1"/>
              <w:jc w:val="center"/>
              <w:rPr>
                <w:b w:val="0"/>
              </w:rPr>
            </w:pPr>
            <w:r>
              <w:rPr>
                <w:b w:val="0"/>
              </w:rPr>
              <w:t>166(55,7%)</w:t>
            </w:r>
          </w:p>
        </w:tc>
      </w:tr>
      <w:tr w:rsidR="007F2DC2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  <w:r w:rsidRPr="000F7CFC">
              <w:rPr>
                <w:b w:val="0"/>
                <w:szCs w:val="28"/>
              </w:rPr>
              <w:t>елаете утреннюю зарядку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35(11,7%)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48(16,1%)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38(12,8%)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C2" w:rsidRPr="00AC628A" w:rsidRDefault="007F2DC2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C628A">
              <w:rPr>
                <w:b w:val="0"/>
              </w:rPr>
              <w:t>177(59,4%)</w:t>
            </w:r>
          </w:p>
        </w:tc>
      </w:tr>
      <w:tr w:rsidR="007F2DC2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</w:t>
            </w:r>
            <w:r w:rsidRPr="000F7CFC">
              <w:rPr>
                <w:b w:val="0"/>
                <w:szCs w:val="28"/>
              </w:rPr>
              <w:t>овершаете пробежки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6(2,0%)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18(6,0%)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26(8,7%)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C2" w:rsidRPr="00AC628A" w:rsidRDefault="007F2DC2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C628A">
              <w:rPr>
                <w:b w:val="0"/>
              </w:rPr>
              <w:t>248(83,2%)</w:t>
            </w:r>
          </w:p>
        </w:tc>
      </w:tr>
      <w:tr w:rsidR="007F2DC2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Pr="000F7CFC">
              <w:rPr>
                <w:b w:val="0"/>
                <w:szCs w:val="28"/>
              </w:rPr>
              <w:t xml:space="preserve">осещаете бассейн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4(1,3%)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3(1,0%)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52(17,4%)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C2" w:rsidRPr="00AC628A" w:rsidRDefault="007F2DC2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C628A">
              <w:rPr>
                <w:b w:val="0"/>
              </w:rPr>
              <w:t>239(</w:t>
            </w:r>
            <w:r>
              <w:rPr>
                <w:b w:val="0"/>
              </w:rPr>
              <w:t>80,2%)</w:t>
            </w:r>
          </w:p>
        </w:tc>
      </w:tr>
      <w:tr w:rsidR="007F2DC2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Pr="000F7CFC">
              <w:rPr>
                <w:b w:val="0"/>
                <w:szCs w:val="28"/>
              </w:rPr>
              <w:t>осещаете тренажерный зал, фитнесс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3(1,0%)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19(6,4%)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15(5,0%)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C2" w:rsidRPr="00AC628A" w:rsidRDefault="007F2DC2" w:rsidP="00252E12">
            <w:pPr>
              <w:pStyle w:val="br200011"/>
              <w:ind w:right="-1"/>
              <w:jc w:val="center"/>
              <w:rPr>
                <w:b w:val="0"/>
              </w:rPr>
            </w:pPr>
            <w:r>
              <w:rPr>
                <w:b w:val="0"/>
              </w:rPr>
              <w:t>261(87,6%)</w:t>
            </w:r>
          </w:p>
        </w:tc>
      </w:tr>
      <w:tr w:rsidR="007F2DC2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</w:t>
            </w:r>
            <w:r w:rsidRPr="000F7CFC">
              <w:rPr>
                <w:b w:val="0"/>
                <w:szCs w:val="28"/>
              </w:rPr>
              <w:t xml:space="preserve">анимаетесь игровыми видами спорта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5(1,7%)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8(2,7%)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37(12,4)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C2" w:rsidRPr="00AC628A" w:rsidRDefault="007F2DC2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C628A">
              <w:rPr>
                <w:b w:val="0"/>
              </w:rPr>
              <w:t>248(83,2%)</w:t>
            </w:r>
          </w:p>
        </w:tc>
      </w:tr>
    </w:tbl>
    <w:p w:rsidR="007F2DC2" w:rsidRPr="000F7CFC" w:rsidRDefault="007F2DC2" w:rsidP="00252E12">
      <w:pPr>
        <w:pStyle w:val="Standard"/>
        <w:tabs>
          <w:tab w:val="left" w:pos="1134"/>
          <w:tab w:val="left" w:pos="9360"/>
        </w:tabs>
        <w:ind w:right="-1"/>
        <w:jc w:val="both"/>
        <w:rPr>
          <w:rFonts w:ascii="Times New Roman" w:hAnsi="Times New Roman" w:cs="Times New Roman"/>
          <w:sz w:val="28"/>
          <w:szCs w:val="30"/>
        </w:rPr>
      </w:pPr>
    </w:p>
    <w:p w:rsidR="007F2DC2" w:rsidRPr="000F7CFC" w:rsidRDefault="007F2DC2" w:rsidP="00252E12">
      <w:pPr>
        <w:pStyle w:val="Standard"/>
        <w:numPr>
          <w:ilvl w:val="0"/>
          <w:numId w:val="11"/>
        </w:numPr>
        <w:tabs>
          <w:tab w:val="left" w:pos="1134"/>
          <w:tab w:val="left" w:pos="9360"/>
        </w:tabs>
        <w:ind w:right="-1"/>
        <w:jc w:val="both"/>
        <w:rPr>
          <w:rFonts w:ascii="Times New Roman" w:hAnsi="Times New Roman" w:cs="Times New Roman"/>
          <w:b/>
          <w:sz w:val="28"/>
          <w:szCs w:val="30"/>
        </w:rPr>
      </w:pPr>
      <w:r w:rsidRPr="000F7CFC">
        <w:rPr>
          <w:rFonts w:ascii="Times New Roman" w:hAnsi="Times New Roman" w:cs="Times New Roman"/>
          <w:b/>
          <w:sz w:val="28"/>
          <w:szCs w:val="30"/>
        </w:rPr>
        <w:t>Курите ли Вы?</w:t>
      </w:r>
    </w:p>
    <w:tbl>
      <w:tblPr>
        <w:tblpPr w:leftFromText="180" w:rightFromText="180" w:vertAnchor="text" w:tblpXSpec="center" w:tblpY="1"/>
        <w:tblOverlap w:val="never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2"/>
        <w:gridCol w:w="1628"/>
      </w:tblGrid>
      <w:tr w:rsidR="007F2DC2" w:rsidRPr="0063071B" w:rsidTr="002815E6">
        <w:tc>
          <w:tcPr>
            <w:tcW w:w="0" w:type="auto"/>
          </w:tcPr>
          <w:p w:rsidR="007F2DC2" w:rsidRPr="0063071B" w:rsidRDefault="007F2DC2" w:rsidP="00252E12">
            <w:pPr>
              <w:tabs>
                <w:tab w:val="left" w:pos="284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30"/>
              </w:rPr>
            </w:pPr>
            <w:r w:rsidRPr="0063071B">
              <w:rPr>
                <w:rFonts w:ascii="Times New Roman" w:hAnsi="Times New Roman"/>
                <w:sz w:val="28"/>
                <w:szCs w:val="28"/>
              </w:rPr>
              <w:t>Курю до 10 сигарет в день</w:t>
            </w:r>
          </w:p>
        </w:tc>
        <w:tc>
          <w:tcPr>
            <w:tcW w:w="1628" w:type="dxa"/>
          </w:tcPr>
          <w:p w:rsidR="007F2DC2" w:rsidRPr="00AC628A" w:rsidRDefault="007F2DC2" w:rsidP="00252E12">
            <w:pPr>
              <w:pStyle w:val="Standard"/>
              <w:tabs>
                <w:tab w:val="left" w:pos="1134"/>
                <w:tab w:val="left" w:pos="9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AC628A">
              <w:rPr>
                <w:rFonts w:ascii="Times New Roman" w:hAnsi="Times New Roman" w:cs="Times New Roman"/>
                <w:sz w:val="28"/>
                <w:szCs w:val="30"/>
              </w:rPr>
              <w:t>18(6,0%)</w:t>
            </w:r>
          </w:p>
        </w:tc>
      </w:tr>
      <w:tr w:rsidR="007F2DC2" w:rsidRPr="0063071B" w:rsidTr="002815E6">
        <w:tc>
          <w:tcPr>
            <w:tcW w:w="0" w:type="auto"/>
          </w:tcPr>
          <w:p w:rsidR="007F2DC2" w:rsidRPr="0063071B" w:rsidRDefault="007F2DC2" w:rsidP="00252E12">
            <w:pPr>
              <w:tabs>
                <w:tab w:val="left" w:pos="284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30"/>
              </w:rPr>
            </w:pPr>
            <w:r w:rsidRPr="0063071B">
              <w:rPr>
                <w:rFonts w:ascii="Times New Roman" w:hAnsi="Times New Roman"/>
                <w:sz w:val="28"/>
                <w:szCs w:val="28"/>
              </w:rPr>
              <w:t>Курю до 20 сигарет в день</w:t>
            </w:r>
          </w:p>
        </w:tc>
        <w:tc>
          <w:tcPr>
            <w:tcW w:w="1628" w:type="dxa"/>
          </w:tcPr>
          <w:p w:rsidR="007F2DC2" w:rsidRPr="00AC628A" w:rsidRDefault="007F2DC2" w:rsidP="00252E12">
            <w:pPr>
              <w:pStyle w:val="Standard"/>
              <w:tabs>
                <w:tab w:val="left" w:pos="1134"/>
                <w:tab w:val="left" w:pos="9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AC628A">
              <w:rPr>
                <w:rFonts w:ascii="Times New Roman" w:hAnsi="Times New Roman" w:cs="Times New Roman"/>
                <w:sz w:val="28"/>
                <w:szCs w:val="30"/>
              </w:rPr>
              <w:t>9(3,0%)</w:t>
            </w:r>
          </w:p>
        </w:tc>
      </w:tr>
      <w:tr w:rsidR="007F2DC2" w:rsidRPr="0063071B" w:rsidTr="002815E6">
        <w:tc>
          <w:tcPr>
            <w:tcW w:w="0" w:type="auto"/>
          </w:tcPr>
          <w:p w:rsidR="007F2DC2" w:rsidRPr="0063071B" w:rsidRDefault="007F2DC2" w:rsidP="00252E12">
            <w:pPr>
              <w:tabs>
                <w:tab w:val="left" w:pos="284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30"/>
              </w:rPr>
            </w:pPr>
            <w:r w:rsidRPr="0063071B">
              <w:rPr>
                <w:rFonts w:ascii="Times New Roman" w:hAnsi="Times New Roman"/>
                <w:sz w:val="28"/>
                <w:szCs w:val="28"/>
              </w:rPr>
              <w:t>Курю более 20 сигарет в день</w:t>
            </w:r>
          </w:p>
        </w:tc>
        <w:tc>
          <w:tcPr>
            <w:tcW w:w="1628" w:type="dxa"/>
          </w:tcPr>
          <w:p w:rsidR="007F2DC2" w:rsidRPr="00AC628A" w:rsidRDefault="007F2DC2" w:rsidP="00252E12">
            <w:pPr>
              <w:pStyle w:val="Standard"/>
              <w:tabs>
                <w:tab w:val="left" w:pos="1134"/>
                <w:tab w:val="left" w:pos="9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1(0,3%)</w:t>
            </w:r>
          </w:p>
        </w:tc>
      </w:tr>
      <w:tr w:rsidR="007F2DC2" w:rsidRPr="0063071B" w:rsidTr="002815E6">
        <w:tc>
          <w:tcPr>
            <w:tcW w:w="0" w:type="auto"/>
          </w:tcPr>
          <w:p w:rsidR="007F2DC2" w:rsidRPr="0063071B" w:rsidRDefault="007F2DC2" w:rsidP="00252E12">
            <w:pPr>
              <w:tabs>
                <w:tab w:val="left" w:pos="284"/>
                <w:tab w:val="center" w:pos="3555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30"/>
              </w:rPr>
            </w:pPr>
            <w:r w:rsidRPr="0063071B">
              <w:rPr>
                <w:rFonts w:ascii="Times New Roman" w:hAnsi="Times New Roman"/>
                <w:sz w:val="28"/>
                <w:szCs w:val="28"/>
              </w:rPr>
              <w:t>Курю иногда</w:t>
            </w:r>
            <w:r w:rsidRPr="0063071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28" w:type="dxa"/>
          </w:tcPr>
          <w:p w:rsidR="007F2DC2" w:rsidRPr="00AC628A" w:rsidRDefault="007F2DC2" w:rsidP="00252E12">
            <w:pPr>
              <w:pStyle w:val="Standard"/>
              <w:tabs>
                <w:tab w:val="left" w:pos="1134"/>
                <w:tab w:val="left" w:pos="9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21(7,0%)</w:t>
            </w:r>
          </w:p>
        </w:tc>
      </w:tr>
      <w:tr w:rsidR="007F2DC2" w:rsidRPr="0063071B" w:rsidTr="002815E6">
        <w:tc>
          <w:tcPr>
            <w:tcW w:w="0" w:type="auto"/>
          </w:tcPr>
          <w:p w:rsidR="007F2DC2" w:rsidRPr="0063071B" w:rsidRDefault="007F2DC2" w:rsidP="00252E12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30"/>
              </w:rPr>
            </w:pPr>
            <w:r w:rsidRPr="0063071B">
              <w:rPr>
                <w:rFonts w:ascii="Times New Roman" w:hAnsi="Times New Roman"/>
                <w:sz w:val="28"/>
                <w:szCs w:val="28"/>
              </w:rPr>
              <w:t>Пробовал несколько раз, но мне не понравилось</w:t>
            </w:r>
          </w:p>
        </w:tc>
        <w:tc>
          <w:tcPr>
            <w:tcW w:w="1628" w:type="dxa"/>
          </w:tcPr>
          <w:p w:rsidR="007F2DC2" w:rsidRPr="00AC628A" w:rsidRDefault="007F2DC2" w:rsidP="00252E12">
            <w:pPr>
              <w:pStyle w:val="Standard"/>
              <w:tabs>
                <w:tab w:val="left" w:pos="1134"/>
                <w:tab w:val="left" w:pos="9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25(8,4%)</w:t>
            </w:r>
          </w:p>
        </w:tc>
      </w:tr>
      <w:tr w:rsidR="007F2DC2" w:rsidRPr="0063071B" w:rsidTr="002815E6">
        <w:tc>
          <w:tcPr>
            <w:tcW w:w="0" w:type="auto"/>
          </w:tcPr>
          <w:p w:rsidR="007F2DC2" w:rsidRPr="0063071B" w:rsidRDefault="007F2DC2" w:rsidP="00252E12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3071B">
              <w:rPr>
                <w:rFonts w:ascii="Times New Roman" w:hAnsi="Times New Roman"/>
                <w:sz w:val="28"/>
                <w:szCs w:val="28"/>
              </w:rPr>
              <w:t>Курил, но бросил</w:t>
            </w:r>
          </w:p>
        </w:tc>
        <w:tc>
          <w:tcPr>
            <w:tcW w:w="1628" w:type="dxa"/>
          </w:tcPr>
          <w:p w:rsidR="007F2DC2" w:rsidRPr="00AC628A" w:rsidRDefault="007F2DC2" w:rsidP="00252E12">
            <w:pPr>
              <w:pStyle w:val="Standard"/>
              <w:tabs>
                <w:tab w:val="left" w:pos="1134"/>
                <w:tab w:val="left" w:pos="9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29(9,7%)</w:t>
            </w:r>
          </w:p>
        </w:tc>
      </w:tr>
      <w:tr w:rsidR="007F2DC2" w:rsidRPr="0063071B" w:rsidTr="002815E6">
        <w:tc>
          <w:tcPr>
            <w:tcW w:w="0" w:type="auto"/>
          </w:tcPr>
          <w:p w:rsidR="007F2DC2" w:rsidRPr="0063071B" w:rsidRDefault="007F2DC2" w:rsidP="00252E12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30"/>
              </w:rPr>
            </w:pPr>
            <w:r w:rsidRPr="0063071B">
              <w:rPr>
                <w:rFonts w:ascii="Times New Roman" w:hAnsi="Times New Roman"/>
                <w:sz w:val="28"/>
                <w:szCs w:val="28"/>
              </w:rPr>
              <w:t>Никогда не пробовал</w:t>
            </w:r>
          </w:p>
        </w:tc>
        <w:tc>
          <w:tcPr>
            <w:tcW w:w="1628" w:type="dxa"/>
          </w:tcPr>
          <w:p w:rsidR="007F2DC2" w:rsidRPr="00AC628A" w:rsidRDefault="007F2DC2" w:rsidP="00252E12">
            <w:pPr>
              <w:pStyle w:val="Standard"/>
              <w:tabs>
                <w:tab w:val="left" w:pos="1134"/>
                <w:tab w:val="left" w:pos="9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195(65,4%)</w:t>
            </w:r>
          </w:p>
        </w:tc>
      </w:tr>
    </w:tbl>
    <w:p w:rsidR="007F2DC2" w:rsidRPr="000F7CFC" w:rsidRDefault="007F2DC2" w:rsidP="00252E12">
      <w:pPr>
        <w:pStyle w:val="Standard"/>
        <w:tabs>
          <w:tab w:val="left" w:pos="1134"/>
          <w:tab w:val="left" w:pos="9360"/>
        </w:tabs>
        <w:ind w:left="142" w:right="-1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7F2DC2" w:rsidRPr="000F7CFC" w:rsidRDefault="007F2DC2" w:rsidP="00252E12">
      <w:pPr>
        <w:pStyle w:val="Standard"/>
        <w:tabs>
          <w:tab w:val="left" w:pos="1134"/>
          <w:tab w:val="left" w:pos="9360"/>
        </w:tabs>
        <w:ind w:left="142" w:right="-1"/>
        <w:jc w:val="both"/>
        <w:rPr>
          <w:rFonts w:ascii="Times New Roman" w:hAnsi="Times New Roman" w:cs="Times New Roman"/>
          <w:b/>
          <w:sz w:val="28"/>
          <w:szCs w:val="30"/>
        </w:rPr>
      </w:pPr>
      <w:r w:rsidRPr="000F7CFC">
        <w:rPr>
          <w:rFonts w:ascii="Times New Roman" w:hAnsi="Times New Roman" w:cs="Times New Roman"/>
          <w:b/>
          <w:sz w:val="28"/>
          <w:szCs w:val="30"/>
        </w:rPr>
        <w:br w:type="textWrapping" w:clear="all"/>
      </w:r>
    </w:p>
    <w:p w:rsidR="007F2DC2" w:rsidRPr="000F7CFC" w:rsidRDefault="007F2DC2" w:rsidP="00252E12">
      <w:pPr>
        <w:spacing w:after="0" w:line="240" w:lineRule="auto"/>
        <w:ind w:left="-227" w:right="-1"/>
        <w:jc w:val="both"/>
        <w:rPr>
          <w:sz w:val="28"/>
          <w:szCs w:val="28"/>
        </w:rPr>
      </w:pPr>
      <w:r w:rsidRPr="000F7CFC">
        <w:rPr>
          <w:rFonts w:ascii="Times New Roman" w:hAnsi="Times New Roman"/>
          <w:sz w:val="28"/>
          <w:szCs w:val="30"/>
        </w:rPr>
        <w:tab/>
      </w:r>
      <w:r w:rsidRPr="000F7CFC">
        <w:rPr>
          <w:rFonts w:ascii="Times New Roman" w:hAnsi="Times New Roman"/>
          <w:b/>
          <w:sz w:val="28"/>
          <w:szCs w:val="30"/>
        </w:rPr>
        <w:t>3</w:t>
      </w:r>
      <w:r w:rsidRPr="000F7CFC">
        <w:rPr>
          <w:rFonts w:ascii="Times New Roman" w:hAnsi="Times New Roman"/>
          <w:sz w:val="28"/>
          <w:szCs w:val="30"/>
        </w:rPr>
        <w:t xml:space="preserve">. </w:t>
      </w:r>
      <w:r w:rsidRPr="000F7CFC">
        <w:rPr>
          <w:rFonts w:ascii="Times New Roman" w:hAnsi="Times New Roman"/>
          <w:b/>
          <w:sz w:val="28"/>
          <w:szCs w:val="28"/>
        </w:rPr>
        <w:t xml:space="preserve">Как часто Вы употребляете … ? </w:t>
      </w:r>
    </w:p>
    <w:tbl>
      <w:tblPr>
        <w:tblW w:w="0" w:type="auto"/>
        <w:tblInd w:w="108" w:type="dxa"/>
        <w:tblLook w:val="0000"/>
      </w:tblPr>
      <w:tblGrid>
        <w:gridCol w:w="1985"/>
        <w:gridCol w:w="1664"/>
        <w:gridCol w:w="1392"/>
        <w:gridCol w:w="1503"/>
        <w:gridCol w:w="1612"/>
        <w:gridCol w:w="1672"/>
      </w:tblGrid>
      <w:tr w:rsidR="007F2DC2" w:rsidRPr="0063071B" w:rsidTr="002815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snapToGrid w:val="0"/>
              <w:ind w:right="-1"/>
              <w:rPr>
                <w:b w:val="0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left="-113"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Ежедневно</w:t>
            </w:r>
          </w:p>
          <w:p w:rsidR="007F2DC2" w:rsidRPr="000F7CFC" w:rsidRDefault="007F2DC2" w:rsidP="00252E12">
            <w:pPr>
              <w:pStyle w:val="br200011"/>
              <w:ind w:left="-113" w:right="-1"/>
              <w:jc w:val="center"/>
              <w:rPr>
                <w:b w:val="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left="-113"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Несколько</w:t>
            </w:r>
          </w:p>
          <w:p w:rsidR="007F2DC2" w:rsidRPr="000F7CFC" w:rsidRDefault="007F2DC2" w:rsidP="00252E12">
            <w:pPr>
              <w:pStyle w:val="br200011"/>
              <w:ind w:left="-113"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раз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left="-113"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Несколько раз в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left="-113"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Несколько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left="-113" w:right="-1"/>
              <w:jc w:val="center"/>
            </w:pPr>
            <w:r w:rsidRPr="000F7CFC">
              <w:rPr>
                <w:b w:val="0"/>
                <w:szCs w:val="28"/>
              </w:rPr>
              <w:t>Не употребляю</w:t>
            </w:r>
          </w:p>
        </w:tc>
      </w:tr>
      <w:tr w:rsidR="007F2DC2" w:rsidRPr="0063071B" w:rsidTr="002815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Пиво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2(0,7%)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16(5,4%)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42(14,1%)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73(24,5%)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C2" w:rsidRPr="00A64C99" w:rsidRDefault="007F2DC2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64C99">
              <w:rPr>
                <w:b w:val="0"/>
              </w:rPr>
              <w:t>165(55,4%)</w:t>
            </w:r>
          </w:p>
        </w:tc>
      </w:tr>
      <w:tr w:rsidR="007F2DC2" w:rsidRPr="0063071B" w:rsidTr="002815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Легкие вина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4(1,3%)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42(14,1%)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137(46,0%)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C2" w:rsidRPr="00A64C99" w:rsidRDefault="007F2DC2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64C99">
              <w:rPr>
                <w:b w:val="0"/>
              </w:rPr>
              <w:t>115(38,6%)</w:t>
            </w:r>
          </w:p>
        </w:tc>
      </w:tr>
      <w:tr w:rsidR="007F2DC2" w:rsidRPr="0063071B" w:rsidTr="002815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Крепкие алкогольные напитки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6(2,0%)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35(11,7%)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C2" w:rsidRPr="000F7CFC" w:rsidRDefault="007F2DC2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86(28,9%)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C2" w:rsidRPr="00A64C99" w:rsidRDefault="007F2DC2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64C99">
              <w:rPr>
                <w:b w:val="0"/>
              </w:rPr>
              <w:t>171(57,4%)</w:t>
            </w:r>
          </w:p>
        </w:tc>
      </w:tr>
    </w:tbl>
    <w:p w:rsidR="007F2DC2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7F2DC2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7F2DC2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7F2DC2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sectPr w:rsidR="007F2DC2" w:rsidSect="0010001D">
      <w:pgSz w:w="11905" w:h="16837"/>
      <w:pgMar w:top="540" w:right="1105" w:bottom="5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7724DA5"/>
    <w:multiLevelType w:val="hybridMultilevel"/>
    <w:tmpl w:val="A3B26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D6B1D6F"/>
    <w:multiLevelType w:val="hybridMultilevel"/>
    <w:tmpl w:val="69429C80"/>
    <w:lvl w:ilvl="0" w:tplc="63D0A85C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1B55DF"/>
    <w:multiLevelType w:val="hybridMultilevel"/>
    <w:tmpl w:val="A3348E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232A"/>
    <w:multiLevelType w:val="hybridMultilevel"/>
    <w:tmpl w:val="DCFE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E6353"/>
    <w:multiLevelType w:val="hybridMultilevel"/>
    <w:tmpl w:val="3D6C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11679"/>
    <w:multiLevelType w:val="hybridMultilevel"/>
    <w:tmpl w:val="94F8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E3FA6"/>
    <w:multiLevelType w:val="hybridMultilevel"/>
    <w:tmpl w:val="0454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32D24"/>
    <w:multiLevelType w:val="hybridMultilevel"/>
    <w:tmpl w:val="0C4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52C40"/>
    <w:multiLevelType w:val="hybridMultilevel"/>
    <w:tmpl w:val="74DE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F071C"/>
    <w:multiLevelType w:val="hybridMultilevel"/>
    <w:tmpl w:val="56FEB4FC"/>
    <w:lvl w:ilvl="0" w:tplc="C94E457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48E"/>
    <w:rsid w:val="00000B72"/>
    <w:rsid w:val="00006B2C"/>
    <w:rsid w:val="00020579"/>
    <w:rsid w:val="000257DD"/>
    <w:rsid w:val="000423FA"/>
    <w:rsid w:val="0005431D"/>
    <w:rsid w:val="00065C30"/>
    <w:rsid w:val="000676B5"/>
    <w:rsid w:val="000B5D3C"/>
    <w:rsid w:val="000B78F3"/>
    <w:rsid w:val="000C2A7A"/>
    <w:rsid w:val="000C2F75"/>
    <w:rsid w:val="000C6369"/>
    <w:rsid w:val="000D3D62"/>
    <w:rsid w:val="000E7AB1"/>
    <w:rsid w:val="000F715C"/>
    <w:rsid w:val="000F7CFC"/>
    <w:rsid w:val="0010001D"/>
    <w:rsid w:val="00100BE0"/>
    <w:rsid w:val="0010310D"/>
    <w:rsid w:val="00131F35"/>
    <w:rsid w:val="00143509"/>
    <w:rsid w:val="00152B29"/>
    <w:rsid w:val="0015748D"/>
    <w:rsid w:val="00161432"/>
    <w:rsid w:val="0016258C"/>
    <w:rsid w:val="00171BF9"/>
    <w:rsid w:val="00183792"/>
    <w:rsid w:val="00192AA5"/>
    <w:rsid w:val="00196D46"/>
    <w:rsid w:val="001B136A"/>
    <w:rsid w:val="001C2247"/>
    <w:rsid w:val="001C6CA6"/>
    <w:rsid w:val="001D515E"/>
    <w:rsid w:val="001E12AB"/>
    <w:rsid w:val="001E2118"/>
    <w:rsid w:val="001E54B9"/>
    <w:rsid w:val="0020718A"/>
    <w:rsid w:val="00212DB4"/>
    <w:rsid w:val="002154F5"/>
    <w:rsid w:val="00224602"/>
    <w:rsid w:val="00224D6B"/>
    <w:rsid w:val="002259BA"/>
    <w:rsid w:val="002308D1"/>
    <w:rsid w:val="002447C1"/>
    <w:rsid w:val="00245A76"/>
    <w:rsid w:val="00247B0C"/>
    <w:rsid w:val="00251D65"/>
    <w:rsid w:val="00252E12"/>
    <w:rsid w:val="002625CB"/>
    <w:rsid w:val="002815E6"/>
    <w:rsid w:val="00281C57"/>
    <w:rsid w:val="00284656"/>
    <w:rsid w:val="00297808"/>
    <w:rsid w:val="002A5524"/>
    <w:rsid w:val="002B3369"/>
    <w:rsid w:val="002C5B67"/>
    <w:rsid w:val="002D3D35"/>
    <w:rsid w:val="002D53D3"/>
    <w:rsid w:val="002D5DBD"/>
    <w:rsid w:val="002E551C"/>
    <w:rsid w:val="002E7047"/>
    <w:rsid w:val="002F6571"/>
    <w:rsid w:val="00320B28"/>
    <w:rsid w:val="0032248E"/>
    <w:rsid w:val="00333294"/>
    <w:rsid w:val="00336A5B"/>
    <w:rsid w:val="00342ECF"/>
    <w:rsid w:val="003435F8"/>
    <w:rsid w:val="003479CB"/>
    <w:rsid w:val="0035081B"/>
    <w:rsid w:val="003549DF"/>
    <w:rsid w:val="0035615A"/>
    <w:rsid w:val="00362473"/>
    <w:rsid w:val="00362DC9"/>
    <w:rsid w:val="00366A62"/>
    <w:rsid w:val="00386E2D"/>
    <w:rsid w:val="003875D6"/>
    <w:rsid w:val="003A5071"/>
    <w:rsid w:val="003C2824"/>
    <w:rsid w:val="003C72FF"/>
    <w:rsid w:val="003D6461"/>
    <w:rsid w:val="003F420A"/>
    <w:rsid w:val="003F653D"/>
    <w:rsid w:val="00403170"/>
    <w:rsid w:val="00412312"/>
    <w:rsid w:val="004170FC"/>
    <w:rsid w:val="00434812"/>
    <w:rsid w:val="0044394B"/>
    <w:rsid w:val="00445755"/>
    <w:rsid w:val="004777CD"/>
    <w:rsid w:val="00487871"/>
    <w:rsid w:val="0049348F"/>
    <w:rsid w:val="004B2F86"/>
    <w:rsid w:val="004C116F"/>
    <w:rsid w:val="004C54AD"/>
    <w:rsid w:val="004C5F8A"/>
    <w:rsid w:val="004D5E6E"/>
    <w:rsid w:val="004D710F"/>
    <w:rsid w:val="004F6444"/>
    <w:rsid w:val="00505041"/>
    <w:rsid w:val="00505F66"/>
    <w:rsid w:val="00514521"/>
    <w:rsid w:val="0052689D"/>
    <w:rsid w:val="0053545E"/>
    <w:rsid w:val="00540C24"/>
    <w:rsid w:val="0055355B"/>
    <w:rsid w:val="00572425"/>
    <w:rsid w:val="0057434D"/>
    <w:rsid w:val="00580DA0"/>
    <w:rsid w:val="00590705"/>
    <w:rsid w:val="005B1805"/>
    <w:rsid w:val="005C1CEE"/>
    <w:rsid w:val="005C7223"/>
    <w:rsid w:val="005E1923"/>
    <w:rsid w:val="005E6D9D"/>
    <w:rsid w:val="005F0878"/>
    <w:rsid w:val="00621C36"/>
    <w:rsid w:val="0063071B"/>
    <w:rsid w:val="00656677"/>
    <w:rsid w:val="00663680"/>
    <w:rsid w:val="00673130"/>
    <w:rsid w:val="006933EF"/>
    <w:rsid w:val="00696D92"/>
    <w:rsid w:val="006A72EE"/>
    <w:rsid w:val="006B0B61"/>
    <w:rsid w:val="006B18BD"/>
    <w:rsid w:val="006C261D"/>
    <w:rsid w:val="006E50AD"/>
    <w:rsid w:val="006E7AF0"/>
    <w:rsid w:val="00700D9C"/>
    <w:rsid w:val="00702AE0"/>
    <w:rsid w:val="007123DB"/>
    <w:rsid w:val="00724CF8"/>
    <w:rsid w:val="00726E7F"/>
    <w:rsid w:val="00727925"/>
    <w:rsid w:val="0073525C"/>
    <w:rsid w:val="007561E0"/>
    <w:rsid w:val="007641A9"/>
    <w:rsid w:val="007727E3"/>
    <w:rsid w:val="00781F81"/>
    <w:rsid w:val="00790F74"/>
    <w:rsid w:val="007A78F0"/>
    <w:rsid w:val="007B112B"/>
    <w:rsid w:val="007B1B32"/>
    <w:rsid w:val="007B4D0A"/>
    <w:rsid w:val="007F2DC2"/>
    <w:rsid w:val="00810092"/>
    <w:rsid w:val="00814903"/>
    <w:rsid w:val="00817073"/>
    <w:rsid w:val="00832ABF"/>
    <w:rsid w:val="00850108"/>
    <w:rsid w:val="00852B61"/>
    <w:rsid w:val="00855337"/>
    <w:rsid w:val="00865F07"/>
    <w:rsid w:val="008704BD"/>
    <w:rsid w:val="0089216A"/>
    <w:rsid w:val="00894BE2"/>
    <w:rsid w:val="008A152A"/>
    <w:rsid w:val="008A1C4A"/>
    <w:rsid w:val="008A7206"/>
    <w:rsid w:val="008A784B"/>
    <w:rsid w:val="008C33C0"/>
    <w:rsid w:val="008D1150"/>
    <w:rsid w:val="008D5362"/>
    <w:rsid w:val="008D79DE"/>
    <w:rsid w:val="008E2BA3"/>
    <w:rsid w:val="008E7599"/>
    <w:rsid w:val="009007C9"/>
    <w:rsid w:val="0090317E"/>
    <w:rsid w:val="00910F2D"/>
    <w:rsid w:val="00911EB1"/>
    <w:rsid w:val="00911FAD"/>
    <w:rsid w:val="009214A8"/>
    <w:rsid w:val="00951F66"/>
    <w:rsid w:val="00954DD3"/>
    <w:rsid w:val="009712F8"/>
    <w:rsid w:val="00972A5B"/>
    <w:rsid w:val="00985F73"/>
    <w:rsid w:val="009872A1"/>
    <w:rsid w:val="009A2F03"/>
    <w:rsid w:val="009A399C"/>
    <w:rsid w:val="009A6902"/>
    <w:rsid w:val="009A7CAA"/>
    <w:rsid w:val="009A7F05"/>
    <w:rsid w:val="009C2353"/>
    <w:rsid w:val="009C5417"/>
    <w:rsid w:val="009E3D8D"/>
    <w:rsid w:val="00A00C5A"/>
    <w:rsid w:val="00A3133C"/>
    <w:rsid w:val="00A36DCF"/>
    <w:rsid w:val="00A56942"/>
    <w:rsid w:val="00A56A24"/>
    <w:rsid w:val="00A64C99"/>
    <w:rsid w:val="00A67AA2"/>
    <w:rsid w:val="00A81C7F"/>
    <w:rsid w:val="00A8376C"/>
    <w:rsid w:val="00AB0FB9"/>
    <w:rsid w:val="00AC628A"/>
    <w:rsid w:val="00AE7D5D"/>
    <w:rsid w:val="00AF75E0"/>
    <w:rsid w:val="00B14A10"/>
    <w:rsid w:val="00B2032A"/>
    <w:rsid w:val="00B22AC9"/>
    <w:rsid w:val="00B41093"/>
    <w:rsid w:val="00B52030"/>
    <w:rsid w:val="00B554A0"/>
    <w:rsid w:val="00B618C5"/>
    <w:rsid w:val="00B67A0F"/>
    <w:rsid w:val="00B71EE8"/>
    <w:rsid w:val="00B72A1A"/>
    <w:rsid w:val="00B73C49"/>
    <w:rsid w:val="00B77771"/>
    <w:rsid w:val="00B83EDC"/>
    <w:rsid w:val="00B84B4F"/>
    <w:rsid w:val="00BA4211"/>
    <w:rsid w:val="00BA7DB4"/>
    <w:rsid w:val="00BB2A12"/>
    <w:rsid w:val="00BC4E7E"/>
    <w:rsid w:val="00BE037F"/>
    <w:rsid w:val="00BF0614"/>
    <w:rsid w:val="00BF130D"/>
    <w:rsid w:val="00BF47E9"/>
    <w:rsid w:val="00BF7266"/>
    <w:rsid w:val="00C033E2"/>
    <w:rsid w:val="00C153F3"/>
    <w:rsid w:val="00C206C7"/>
    <w:rsid w:val="00C258E9"/>
    <w:rsid w:val="00C25ADD"/>
    <w:rsid w:val="00C25BF0"/>
    <w:rsid w:val="00C520D9"/>
    <w:rsid w:val="00C539AB"/>
    <w:rsid w:val="00C55BFE"/>
    <w:rsid w:val="00C57BC3"/>
    <w:rsid w:val="00C80762"/>
    <w:rsid w:val="00C808D4"/>
    <w:rsid w:val="00C84315"/>
    <w:rsid w:val="00C95A6B"/>
    <w:rsid w:val="00C95ABC"/>
    <w:rsid w:val="00C95F19"/>
    <w:rsid w:val="00CA23FE"/>
    <w:rsid w:val="00CA4BC7"/>
    <w:rsid w:val="00CC19E6"/>
    <w:rsid w:val="00CC5E7E"/>
    <w:rsid w:val="00CD3A4C"/>
    <w:rsid w:val="00CD64FA"/>
    <w:rsid w:val="00CE2EC8"/>
    <w:rsid w:val="00CE7D01"/>
    <w:rsid w:val="00CF1489"/>
    <w:rsid w:val="00CF4565"/>
    <w:rsid w:val="00D159F9"/>
    <w:rsid w:val="00D20E60"/>
    <w:rsid w:val="00D22F11"/>
    <w:rsid w:val="00D301F7"/>
    <w:rsid w:val="00D47DCC"/>
    <w:rsid w:val="00D93A96"/>
    <w:rsid w:val="00DA17C9"/>
    <w:rsid w:val="00DB2427"/>
    <w:rsid w:val="00DB5E18"/>
    <w:rsid w:val="00DC03C2"/>
    <w:rsid w:val="00DC4993"/>
    <w:rsid w:val="00DD4175"/>
    <w:rsid w:val="00DD7ECB"/>
    <w:rsid w:val="00DE00FF"/>
    <w:rsid w:val="00DE26A5"/>
    <w:rsid w:val="00DF22B7"/>
    <w:rsid w:val="00DF2414"/>
    <w:rsid w:val="00DF6864"/>
    <w:rsid w:val="00E07B44"/>
    <w:rsid w:val="00E129A2"/>
    <w:rsid w:val="00E1708C"/>
    <w:rsid w:val="00E208C9"/>
    <w:rsid w:val="00E21BFE"/>
    <w:rsid w:val="00E33A7E"/>
    <w:rsid w:val="00E533BF"/>
    <w:rsid w:val="00E53B15"/>
    <w:rsid w:val="00E7016B"/>
    <w:rsid w:val="00E72C13"/>
    <w:rsid w:val="00EA520B"/>
    <w:rsid w:val="00EB3236"/>
    <w:rsid w:val="00ED0037"/>
    <w:rsid w:val="00ED15AC"/>
    <w:rsid w:val="00F52DC7"/>
    <w:rsid w:val="00F57A2F"/>
    <w:rsid w:val="00F64795"/>
    <w:rsid w:val="00F81A74"/>
    <w:rsid w:val="00F81A9A"/>
    <w:rsid w:val="00F84F50"/>
    <w:rsid w:val="00F92DD0"/>
    <w:rsid w:val="00F95E26"/>
    <w:rsid w:val="00F96B70"/>
    <w:rsid w:val="00FA48E4"/>
    <w:rsid w:val="00FB7B96"/>
    <w:rsid w:val="00FC2522"/>
    <w:rsid w:val="00FC2DF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4B4F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C539AB"/>
    <w:rPr>
      <w:lang w:eastAsia="en-US"/>
    </w:rPr>
  </w:style>
  <w:style w:type="paragraph" w:customStyle="1" w:styleId="newncpi">
    <w:name w:val="newncpi"/>
    <w:basedOn w:val="Normal"/>
    <w:uiPriority w:val="99"/>
    <w:rsid w:val="00C539A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9AB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9AB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E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D0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DefaultParagraphFont"/>
    <w:uiPriority w:val="99"/>
    <w:rsid w:val="00366A62"/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Абзац списка1"/>
    <w:basedOn w:val="Normal"/>
    <w:uiPriority w:val="99"/>
    <w:rsid w:val="003A5071"/>
    <w:pPr>
      <w:spacing w:after="0" w:line="240" w:lineRule="auto"/>
      <w:ind w:left="720"/>
      <w:contextualSpacing/>
    </w:pPr>
    <w:rPr>
      <w:rFonts w:ascii="Times New Roman" w:hAnsi="Times New Roman"/>
      <w:sz w:val="30"/>
      <w:szCs w:val="30"/>
    </w:rPr>
  </w:style>
  <w:style w:type="character" w:customStyle="1" w:styleId="NoSpacingChar">
    <w:name w:val="No Spacing Char"/>
    <w:link w:val="NoSpacing"/>
    <w:uiPriority w:val="99"/>
    <w:locked/>
    <w:rsid w:val="00D22F11"/>
    <w:rPr>
      <w:sz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DC03C2"/>
    <w:rPr>
      <w:b/>
      <w:sz w:val="26"/>
    </w:rPr>
  </w:style>
  <w:style w:type="character" w:customStyle="1" w:styleId="a">
    <w:name w:val="Основной текст + Полужирный"/>
    <w:link w:val="10"/>
    <w:uiPriority w:val="99"/>
    <w:locked/>
    <w:rsid w:val="00DC03C2"/>
    <w:rPr>
      <w:b/>
      <w:sz w:val="26"/>
    </w:rPr>
  </w:style>
  <w:style w:type="paragraph" w:customStyle="1" w:styleId="20">
    <w:name w:val="Основной текст (2)"/>
    <w:basedOn w:val="Normal"/>
    <w:link w:val="2"/>
    <w:uiPriority w:val="99"/>
    <w:rsid w:val="00DC03C2"/>
    <w:pPr>
      <w:widowControl w:val="0"/>
      <w:shd w:val="clear" w:color="auto" w:fill="FFFFFF"/>
      <w:spacing w:after="0" w:line="643" w:lineRule="exact"/>
      <w:jc w:val="center"/>
    </w:pPr>
    <w:rPr>
      <w:b/>
      <w:sz w:val="26"/>
      <w:szCs w:val="20"/>
    </w:rPr>
  </w:style>
  <w:style w:type="paragraph" w:customStyle="1" w:styleId="10">
    <w:name w:val="Заголовок №1"/>
    <w:basedOn w:val="Normal"/>
    <w:link w:val="a"/>
    <w:uiPriority w:val="99"/>
    <w:rsid w:val="00DC03C2"/>
    <w:pPr>
      <w:widowControl w:val="0"/>
      <w:shd w:val="clear" w:color="auto" w:fill="FFFFFF"/>
      <w:spacing w:before="600" w:after="420" w:line="240" w:lineRule="atLeast"/>
      <w:jc w:val="both"/>
      <w:outlineLvl w:val="0"/>
    </w:pPr>
    <w:rPr>
      <w:b/>
      <w:sz w:val="26"/>
      <w:szCs w:val="20"/>
    </w:rPr>
  </w:style>
  <w:style w:type="character" w:customStyle="1" w:styleId="a0">
    <w:name w:val="Знак Знак"/>
    <w:basedOn w:val="DefaultParagraphFont"/>
    <w:uiPriority w:val="99"/>
    <w:locked/>
    <w:rsid w:val="00BA4211"/>
    <w:rPr>
      <w:rFonts w:cs="Times New Roman"/>
      <w:sz w:val="26"/>
      <w:szCs w:val="26"/>
      <w:lang w:val="ru-RU" w:eastAsia="ru-RU" w:bidi="ar-SA"/>
    </w:rPr>
  </w:style>
  <w:style w:type="character" w:customStyle="1" w:styleId="FontStyle35">
    <w:name w:val="Font Style35"/>
    <w:basedOn w:val="DefaultParagraphFont"/>
    <w:uiPriority w:val="99"/>
    <w:rsid w:val="00BA421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Normal"/>
    <w:uiPriority w:val="99"/>
    <w:rsid w:val="00BA421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47B0C"/>
    <w:pPr>
      <w:spacing w:after="0" w:line="240" w:lineRule="auto"/>
      <w:ind w:left="720"/>
      <w:contextualSpacing/>
      <w:jc w:val="center"/>
    </w:pPr>
    <w:rPr>
      <w:lang w:eastAsia="en-US"/>
    </w:rPr>
  </w:style>
  <w:style w:type="character" w:customStyle="1" w:styleId="6">
    <w:name w:val="Основной текст (6)_"/>
    <w:link w:val="60"/>
    <w:uiPriority w:val="99"/>
    <w:locked/>
    <w:rsid w:val="00A56A24"/>
    <w:rPr>
      <w:sz w:val="28"/>
    </w:rPr>
  </w:style>
  <w:style w:type="paragraph" w:customStyle="1" w:styleId="60">
    <w:name w:val="Основной текст (6)"/>
    <w:basedOn w:val="Normal"/>
    <w:link w:val="6"/>
    <w:uiPriority w:val="99"/>
    <w:rsid w:val="00A56A24"/>
    <w:pPr>
      <w:shd w:val="clear" w:color="auto" w:fill="FFFFFF"/>
      <w:spacing w:after="0" w:line="240" w:lineRule="atLeast"/>
      <w:ind w:hanging="360"/>
    </w:pPr>
    <w:rPr>
      <w:sz w:val="28"/>
      <w:szCs w:val="20"/>
    </w:rPr>
  </w:style>
  <w:style w:type="character" w:customStyle="1" w:styleId="16">
    <w:name w:val="Заголовок №1 (6)_"/>
    <w:basedOn w:val="DefaultParagraphFont"/>
    <w:link w:val="161"/>
    <w:uiPriority w:val="99"/>
    <w:locked/>
    <w:rsid w:val="00A56A24"/>
    <w:rPr>
      <w:rFonts w:cs="Times New Roman"/>
      <w:b/>
      <w:bCs/>
      <w:sz w:val="28"/>
      <w:szCs w:val="28"/>
      <w:lang w:bidi="ar-SA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A56A24"/>
    <w:rPr>
      <w:rFonts w:cs="Times New Roman"/>
      <w:b/>
      <w:bCs/>
      <w:sz w:val="28"/>
      <w:szCs w:val="28"/>
      <w:lang w:bidi="ar-SA"/>
    </w:rPr>
  </w:style>
  <w:style w:type="character" w:customStyle="1" w:styleId="a3">
    <w:name w:val="Подпись к таблице + Не полужирный"/>
    <w:aliases w:val="Курсив2"/>
    <w:basedOn w:val="a1"/>
    <w:uiPriority w:val="99"/>
    <w:rsid w:val="00A56A24"/>
    <w:rPr>
      <w:i/>
      <w:iCs/>
      <w:u w:val="single"/>
    </w:rPr>
  </w:style>
  <w:style w:type="paragraph" w:customStyle="1" w:styleId="161">
    <w:name w:val="Заголовок №1 (6)1"/>
    <w:basedOn w:val="Normal"/>
    <w:link w:val="16"/>
    <w:uiPriority w:val="99"/>
    <w:rsid w:val="00A56A24"/>
    <w:pPr>
      <w:shd w:val="clear" w:color="auto" w:fill="FFFFFF"/>
      <w:spacing w:before="120" w:after="0" w:line="322" w:lineRule="exact"/>
      <w:ind w:hanging="360"/>
      <w:outlineLvl w:val="0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a2">
    <w:name w:val="Подпись к таблице"/>
    <w:basedOn w:val="Normal"/>
    <w:link w:val="a1"/>
    <w:uiPriority w:val="99"/>
    <w:rsid w:val="00A56A24"/>
    <w:pPr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Standard">
    <w:name w:val="Standard"/>
    <w:uiPriority w:val="99"/>
    <w:rsid w:val="00E21BFE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a4">
    <w:name w:val="Абзац списка"/>
    <w:basedOn w:val="Normal"/>
    <w:uiPriority w:val="99"/>
    <w:rsid w:val="00E21BFE"/>
    <w:pPr>
      <w:ind w:left="720"/>
    </w:pPr>
    <w:rPr>
      <w:rFonts w:cs="Calibri"/>
      <w:lang w:eastAsia="en-US"/>
    </w:rPr>
  </w:style>
  <w:style w:type="paragraph" w:customStyle="1" w:styleId="br200011">
    <w:name w:val="br2000.1.1"/>
    <w:basedOn w:val="Normal"/>
    <w:uiPriority w:val="99"/>
    <w:rsid w:val="00E21BFE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table" w:styleId="TableGrid">
    <w:name w:val="Table Grid"/>
    <w:basedOn w:val="TableNormal"/>
    <w:uiPriority w:val="99"/>
    <w:locked/>
    <w:rsid w:val="00E21BFE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1"/>
    <w:uiPriority w:val="99"/>
    <w:locked/>
    <w:rsid w:val="00B83EDC"/>
    <w:rPr>
      <w:b/>
      <w:sz w:val="28"/>
    </w:rPr>
  </w:style>
  <w:style w:type="paragraph" w:customStyle="1" w:styleId="81">
    <w:name w:val="Основной текст (8)1"/>
    <w:basedOn w:val="Normal"/>
    <w:link w:val="8"/>
    <w:uiPriority w:val="99"/>
    <w:rsid w:val="00B83EDC"/>
    <w:pPr>
      <w:shd w:val="clear" w:color="auto" w:fill="FFFFFF"/>
      <w:spacing w:before="300" w:after="0" w:line="322" w:lineRule="exact"/>
      <w:ind w:hanging="360"/>
    </w:pPr>
    <w:rPr>
      <w:b/>
      <w:sz w:val="28"/>
      <w:szCs w:val="20"/>
    </w:rPr>
  </w:style>
  <w:style w:type="character" w:customStyle="1" w:styleId="13">
    <w:name w:val="Заголовок №1 (3)_"/>
    <w:link w:val="131"/>
    <w:uiPriority w:val="99"/>
    <w:locked/>
    <w:rsid w:val="0010001D"/>
    <w:rPr>
      <w:b/>
      <w:i/>
      <w:sz w:val="28"/>
    </w:rPr>
  </w:style>
  <w:style w:type="character" w:customStyle="1" w:styleId="7">
    <w:name w:val="Основной текст (7)_"/>
    <w:link w:val="71"/>
    <w:uiPriority w:val="99"/>
    <w:locked/>
    <w:rsid w:val="0010001D"/>
    <w:rPr>
      <w:i/>
      <w:sz w:val="28"/>
    </w:rPr>
  </w:style>
  <w:style w:type="character" w:customStyle="1" w:styleId="14">
    <w:name w:val="Заголовок №1 (4)_"/>
    <w:link w:val="140"/>
    <w:uiPriority w:val="99"/>
    <w:locked/>
    <w:rsid w:val="0010001D"/>
    <w:rPr>
      <w:b/>
      <w:sz w:val="28"/>
    </w:rPr>
  </w:style>
  <w:style w:type="character" w:customStyle="1" w:styleId="70">
    <w:name w:val="Основной текст (7) + Полужирный"/>
    <w:aliases w:val="Не курсив"/>
    <w:uiPriority w:val="99"/>
    <w:rsid w:val="0010001D"/>
    <w:rPr>
      <w:rFonts w:ascii="Times New Roman" w:hAnsi="Times New Roman"/>
      <w:b/>
      <w:spacing w:val="0"/>
      <w:sz w:val="28"/>
    </w:rPr>
  </w:style>
  <w:style w:type="character" w:customStyle="1" w:styleId="72">
    <w:name w:val="Основной текст (7)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141">
    <w:name w:val="Заголовок №1 (4) + Курсив"/>
    <w:uiPriority w:val="99"/>
    <w:rsid w:val="0010001D"/>
    <w:rPr>
      <w:rFonts w:ascii="Times New Roman" w:hAnsi="Times New Roman"/>
      <w:b/>
      <w:i/>
      <w:spacing w:val="0"/>
      <w:sz w:val="28"/>
    </w:rPr>
  </w:style>
  <w:style w:type="character" w:customStyle="1" w:styleId="80">
    <w:name w:val="Основной текст (8) + Не полужирный"/>
    <w:aliases w:val="Курсив7,Заголовок №1 (6) + Не полужирный"/>
    <w:uiPriority w:val="99"/>
    <w:rsid w:val="0010001D"/>
    <w:rPr>
      <w:rFonts w:ascii="Times New Roman" w:hAnsi="Times New Roman"/>
      <w:i/>
      <w:spacing w:val="0"/>
      <w:sz w:val="28"/>
    </w:rPr>
  </w:style>
  <w:style w:type="character" w:customStyle="1" w:styleId="82">
    <w:name w:val="Основной текст (8) + Не полужирный2"/>
    <w:aliases w:val="Курсив6,Заголовок №1 (6) + Не полужирный2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142">
    <w:name w:val="Заголовок №1 (4) + Не полужирный"/>
    <w:aliases w:val="Курсив5"/>
    <w:uiPriority w:val="99"/>
    <w:rsid w:val="0010001D"/>
    <w:rPr>
      <w:rFonts w:ascii="Times New Roman" w:hAnsi="Times New Roman"/>
      <w:i/>
      <w:spacing w:val="0"/>
      <w:sz w:val="28"/>
    </w:rPr>
  </w:style>
  <w:style w:type="character" w:customStyle="1" w:styleId="1420">
    <w:name w:val="Заголовок №1 (4) + Не полужирный2"/>
    <w:aliases w:val="Курсив4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61">
    <w:name w:val="Основной текст (6) + Полужирный"/>
    <w:aliases w:val="Курсив3"/>
    <w:uiPriority w:val="99"/>
    <w:rsid w:val="0010001D"/>
    <w:rPr>
      <w:rFonts w:ascii="Times New Roman" w:hAnsi="Times New Roman"/>
      <w:b/>
      <w:i/>
      <w:spacing w:val="0"/>
      <w:sz w:val="28"/>
      <w:u w:val="single"/>
    </w:rPr>
  </w:style>
  <w:style w:type="character" w:customStyle="1" w:styleId="610">
    <w:name w:val="Основной текст (6) + Полужирный1"/>
    <w:uiPriority w:val="99"/>
    <w:rsid w:val="0010001D"/>
    <w:rPr>
      <w:rFonts w:ascii="Times New Roman" w:hAnsi="Times New Roman"/>
      <w:b/>
      <w:spacing w:val="0"/>
      <w:sz w:val="28"/>
    </w:rPr>
  </w:style>
  <w:style w:type="paragraph" w:customStyle="1" w:styleId="131">
    <w:name w:val="Заголовок №1 (3)1"/>
    <w:basedOn w:val="Normal"/>
    <w:link w:val="13"/>
    <w:uiPriority w:val="99"/>
    <w:rsid w:val="0010001D"/>
    <w:pPr>
      <w:shd w:val="clear" w:color="auto" w:fill="FFFFFF"/>
      <w:spacing w:after="300" w:line="240" w:lineRule="atLeast"/>
      <w:outlineLvl w:val="0"/>
    </w:pPr>
    <w:rPr>
      <w:b/>
      <w:i/>
      <w:sz w:val="28"/>
      <w:szCs w:val="20"/>
    </w:rPr>
  </w:style>
  <w:style w:type="paragraph" w:customStyle="1" w:styleId="71">
    <w:name w:val="Основной текст (7)1"/>
    <w:basedOn w:val="Normal"/>
    <w:link w:val="7"/>
    <w:uiPriority w:val="99"/>
    <w:rsid w:val="0010001D"/>
    <w:pPr>
      <w:shd w:val="clear" w:color="auto" w:fill="FFFFFF"/>
      <w:spacing w:after="120" w:line="317" w:lineRule="exact"/>
      <w:ind w:hanging="360"/>
      <w:jc w:val="both"/>
    </w:pPr>
    <w:rPr>
      <w:i/>
      <w:sz w:val="28"/>
      <w:szCs w:val="20"/>
    </w:rPr>
  </w:style>
  <w:style w:type="paragraph" w:customStyle="1" w:styleId="140">
    <w:name w:val="Заголовок №1 (4)"/>
    <w:basedOn w:val="Normal"/>
    <w:link w:val="14"/>
    <w:uiPriority w:val="99"/>
    <w:rsid w:val="0010001D"/>
    <w:pPr>
      <w:shd w:val="clear" w:color="auto" w:fill="FFFFFF"/>
      <w:spacing w:before="120" w:after="0" w:line="322" w:lineRule="exact"/>
      <w:ind w:hanging="360"/>
      <w:outlineLvl w:val="0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4.fotokto.ru/photo/full/412/412003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18</Pages>
  <Words>5051</Words>
  <Characters>28793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cp:lastPrinted>2019-12-09T13:45:00Z</cp:lastPrinted>
  <dcterms:created xsi:type="dcterms:W3CDTF">2020-03-16T17:30:00Z</dcterms:created>
  <dcterms:modified xsi:type="dcterms:W3CDTF">2021-03-09T08:30:00Z</dcterms:modified>
</cp:coreProperties>
</file>