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CF" w:rsidRPr="00A0171E" w:rsidRDefault="00EA774E" w:rsidP="00EA77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171E">
        <w:rPr>
          <w:rFonts w:ascii="Times New Roman" w:hAnsi="Times New Roman" w:cs="Times New Roman"/>
          <w:b/>
          <w:sz w:val="32"/>
          <w:szCs w:val="32"/>
        </w:rPr>
        <w:t>ТРЕБОВАНИЯ</w:t>
      </w:r>
    </w:p>
    <w:p w:rsidR="00EA774E" w:rsidRPr="00A0171E" w:rsidRDefault="00EA774E" w:rsidP="00EA77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171E">
        <w:rPr>
          <w:rFonts w:ascii="Times New Roman" w:hAnsi="Times New Roman" w:cs="Times New Roman"/>
          <w:b/>
          <w:sz w:val="32"/>
          <w:szCs w:val="32"/>
        </w:rPr>
        <w:t>ПО САНИТАРНОЙ ОЧИСТКЕ ТЕРРИТОРИИ</w:t>
      </w:r>
    </w:p>
    <w:p w:rsidR="00EA774E" w:rsidRPr="00A0171E" w:rsidRDefault="00EA774E" w:rsidP="00EA77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71E">
        <w:rPr>
          <w:rFonts w:ascii="Times New Roman" w:hAnsi="Times New Roman" w:cs="Times New Roman"/>
          <w:sz w:val="28"/>
          <w:szCs w:val="28"/>
        </w:rPr>
        <w:t>(памятка для населения)</w:t>
      </w:r>
    </w:p>
    <w:p w:rsidR="00EA774E" w:rsidRDefault="00EA774E" w:rsidP="00EA774E">
      <w:pPr>
        <w:spacing w:after="0" w:line="240" w:lineRule="auto"/>
        <w:rPr>
          <w:sz w:val="28"/>
          <w:szCs w:val="28"/>
        </w:rPr>
      </w:pPr>
    </w:p>
    <w:p w:rsidR="00EA774E" w:rsidRDefault="00DE790D" w:rsidP="00A01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Указом Президента </w:t>
      </w:r>
      <w:r w:rsidR="00AB5AD4">
        <w:rPr>
          <w:rFonts w:ascii="Times New Roman" w:hAnsi="Times New Roman" w:cs="Times New Roman"/>
          <w:sz w:val="28"/>
          <w:szCs w:val="28"/>
        </w:rPr>
        <w:t>Р</w:t>
      </w:r>
      <w:r w:rsidR="00EA774E" w:rsidRPr="00EA774E">
        <w:rPr>
          <w:rFonts w:ascii="Times New Roman" w:hAnsi="Times New Roman" w:cs="Times New Roman"/>
          <w:sz w:val="28"/>
          <w:szCs w:val="28"/>
        </w:rPr>
        <w:t>еспублики Беларусь от 03.01.2025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EA774E" w:rsidRPr="00EA774E">
        <w:rPr>
          <w:rFonts w:ascii="Times New Roman" w:hAnsi="Times New Roman" w:cs="Times New Roman"/>
          <w:sz w:val="28"/>
          <w:szCs w:val="28"/>
        </w:rPr>
        <w:t xml:space="preserve"> №1 «Об объявлении 20</w:t>
      </w:r>
      <w:r w:rsidR="00A0171E">
        <w:rPr>
          <w:rFonts w:ascii="Times New Roman" w:hAnsi="Times New Roman" w:cs="Times New Roman"/>
          <w:sz w:val="28"/>
          <w:szCs w:val="28"/>
        </w:rPr>
        <w:t xml:space="preserve">25 года Годом благоустройства» </w:t>
      </w:r>
      <w:r w:rsidR="00EA774E" w:rsidRPr="00EA774E">
        <w:rPr>
          <w:rFonts w:ascii="Times New Roman" w:hAnsi="Times New Roman" w:cs="Times New Roman"/>
          <w:sz w:val="28"/>
          <w:szCs w:val="28"/>
        </w:rPr>
        <w:t>определены мероприятия на территории страны в целях объединения усилий государства, организаций всех фо</w:t>
      </w:r>
      <w:r w:rsidR="00A0171E">
        <w:rPr>
          <w:rFonts w:ascii="Times New Roman" w:hAnsi="Times New Roman" w:cs="Times New Roman"/>
          <w:sz w:val="28"/>
          <w:szCs w:val="28"/>
        </w:rPr>
        <w:t xml:space="preserve">рм собственности и граждан для </w:t>
      </w:r>
      <w:r w:rsidR="00EA774E" w:rsidRPr="00EA774E">
        <w:rPr>
          <w:rFonts w:ascii="Times New Roman" w:hAnsi="Times New Roman" w:cs="Times New Roman"/>
          <w:sz w:val="28"/>
          <w:szCs w:val="28"/>
        </w:rPr>
        <w:t>повышения качества жизни</w:t>
      </w:r>
      <w:r w:rsidR="00EA774E">
        <w:rPr>
          <w:rFonts w:ascii="Times New Roman" w:hAnsi="Times New Roman" w:cs="Times New Roman"/>
          <w:sz w:val="28"/>
          <w:szCs w:val="28"/>
        </w:rPr>
        <w:t>,</w:t>
      </w:r>
      <w:r w:rsidR="00EA774E" w:rsidRPr="00EA774E">
        <w:rPr>
          <w:rFonts w:ascii="Times New Roman" w:hAnsi="Times New Roman" w:cs="Times New Roman"/>
          <w:sz w:val="28"/>
          <w:szCs w:val="28"/>
        </w:rPr>
        <w:t xml:space="preserve"> дальнейшего разв</w:t>
      </w:r>
      <w:r w:rsidR="00EA774E">
        <w:rPr>
          <w:rFonts w:ascii="Times New Roman" w:hAnsi="Times New Roman" w:cs="Times New Roman"/>
          <w:sz w:val="28"/>
          <w:szCs w:val="28"/>
        </w:rPr>
        <w:t xml:space="preserve">ития инфраструктуры, наведения </w:t>
      </w:r>
      <w:r w:rsidR="00EA774E" w:rsidRPr="00EA774E">
        <w:rPr>
          <w:rFonts w:ascii="Times New Roman" w:hAnsi="Times New Roman" w:cs="Times New Roman"/>
          <w:sz w:val="28"/>
          <w:szCs w:val="28"/>
        </w:rPr>
        <w:t>порядка на земле, улучшения экологии, ф</w:t>
      </w:r>
      <w:r w:rsidR="00A0171E">
        <w:rPr>
          <w:rFonts w:ascii="Times New Roman" w:hAnsi="Times New Roman" w:cs="Times New Roman"/>
          <w:sz w:val="28"/>
          <w:szCs w:val="28"/>
        </w:rPr>
        <w:t>ормирования эстетики населенных</w:t>
      </w:r>
      <w:r w:rsidR="00EA774E" w:rsidRPr="00EA774E">
        <w:rPr>
          <w:rFonts w:ascii="Times New Roman" w:hAnsi="Times New Roman" w:cs="Times New Roman"/>
          <w:sz w:val="28"/>
          <w:szCs w:val="28"/>
        </w:rPr>
        <w:t xml:space="preserve"> пунктов.</w:t>
      </w:r>
    </w:p>
    <w:p w:rsidR="00DE790D" w:rsidRPr="00DE790D" w:rsidRDefault="00DE790D" w:rsidP="00DE7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обязанность домовладельцев и </w:t>
      </w:r>
      <w:r w:rsidRPr="00DE790D">
        <w:rPr>
          <w:rFonts w:ascii="Times New Roman" w:hAnsi="Times New Roman" w:cs="Times New Roman"/>
          <w:sz w:val="28"/>
          <w:szCs w:val="28"/>
        </w:rPr>
        <w:t>землепользователей</w:t>
      </w:r>
      <w:r>
        <w:rPr>
          <w:rFonts w:ascii="Times New Roman" w:hAnsi="Times New Roman" w:cs="Times New Roman"/>
          <w:sz w:val="28"/>
          <w:szCs w:val="28"/>
        </w:rPr>
        <w:t xml:space="preserve"> входит поддержание чистоту и порядок </w:t>
      </w:r>
      <w:r w:rsidRPr="00DE790D">
        <w:rPr>
          <w:rFonts w:ascii="Times New Roman" w:hAnsi="Times New Roman" w:cs="Times New Roman"/>
          <w:sz w:val="28"/>
          <w:szCs w:val="28"/>
        </w:rPr>
        <w:t>на земельных участк</w:t>
      </w:r>
      <w:r>
        <w:rPr>
          <w:rFonts w:ascii="Times New Roman" w:hAnsi="Times New Roman" w:cs="Times New Roman"/>
          <w:sz w:val="28"/>
          <w:szCs w:val="28"/>
        </w:rPr>
        <w:t xml:space="preserve">ах: своевременно убирать мусор, </w:t>
      </w:r>
      <w:r w:rsidRPr="00DE790D">
        <w:rPr>
          <w:rFonts w:ascii="Times New Roman" w:hAnsi="Times New Roman" w:cs="Times New Roman"/>
          <w:sz w:val="28"/>
          <w:szCs w:val="28"/>
        </w:rPr>
        <w:t>скашивать траву и т.д.:</w:t>
      </w:r>
    </w:p>
    <w:p w:rsidR="00DE790D" w:rsidRPr="00DE790D" w:rsidRDefault="00DE790D" w:rsidP="00DE790D">
      <w:pPr>
        <w:pStyle w:val="a5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E790D">
        <w:rPr>
          <w:rFonts w:ascii="Times New Roman" w:hAnsi="Times New Roman" w:cs="Times New Roman"/>
          <w:sz w:val="28"/>
          <w:szCs w:val="28"/>
        </w:rPr>
        <w:t>от границы своего земельного участка до тротуара</w:t>
      </w:r>
      <w:r w:rsidRPr="00DE790D">
        <w:rPr>
          <w:rFonts w:ascii="Times New Roman" w:hAnsi="Times New Roman" w:cs="Times New Roman"/>
          <w:sz w:val="28"/>
          <w:szCs w:val="28"/>
        </w:rPr>
        <w:t xml:space="preserve"> </w:t>
      </w:r>
      <w:r w:rsidRPr="00DE790D">
        <w:rPr>
          <w:rFonts w:ascii="Times New Roman" w:hAnsi="Times New Roman" w:cs="Times New Roman"/>
          <w:sz w:val="28"/>
          <w:szCs w:val="28"/>
        </w:rPr>
        <w:t>(в случае его отсутствия – до границы проезжей части</w:t>
      </w:r>
      <w:r w:rsidRPr="00DE790D">
        <w:rPr>
          <w:rFonts w:ascii="Times New Roman" w:hAnsi="Times New Roman" w:cs="Times New Roman"/>
          <w:sz w:val="28"/>
          <w:szCs w:val="28"/>
        </w:rPr>
        <w:t xml:space="preserve"> </w:t>
      </w:r>
      <w:r w:rsidRPr="00DE790D">
        <w:rPr>
          <w:rFonts w:ascii="Times New Roman" w:hAnsi="Times New Roman" w:cs="Times New Roman"/>
          <w:sz w:val="28"/>
          <w:szCs w:val="28"/>
        </w:rPr>
        <w:t>улицы), по остальным сторонам земельного участка – не</w:t>
      </w:r>
      <w:r w:rsidRPr="00DE790D">
        <w:rPr>
          <w:rFonts w:ascii="Times New Roman" w:hAnsi="Times New Roman" w:cs="Times New Roman"/>
          <w:sz w:val="28"/>
          <w:szCs w:val="28"/>
        </w:rPr>
        <w:t xml:space="preserve"> </w:t>
      </w:r>
      <w:r w:rsidRPr="00DE790D">
        <w:rPr>
          <w:rFonts w:ascii="Times New Roman" w:hAnsi="Times New Roman" w:cs="Times New Roman"/>
          <w:sz w:val="28"/>
          <w:szCs w:val="28"/>
        </w:rPr>
        <w:t>более 10 метров или половины расстояния разрыва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90D">
        <w:rPr>
          <w:rFonts w:ascii="Times New Roman" w:hAnsi="Times New Roman" w:cs="Times New Roman"/>
          <w:sz w:val="28"/>
          <w:szCs w:val="28"/>
        </w:rPr>
        <w:t xml:space="preserve">соседнего земельного участка (предусмотрено «Положением о порядке </w:t>
      </w:r>
      <w:r w:rsidRPr="00DE790D">
        <w:rPr>
          <w:rFonts w:ascii="Times New Roman" w:hAnsi="Times New Roman" w:cs="Times New Roman"/>
          <w:sz w:val="28"/>
          <w:szCs w:val="28"/>
        </w:rPr>
        <w:t>определения размеров (пределов) территорий земель</w:t>
      </w:r>
      <w:r w:rsidRPr="00DE790D">
        <w:rPr>
          <w:rFonts w:ascii="Times New Roman" w:hAnsi="Times New Roman" w:cs="Times New Roman"/>
          <w:sz w:val="28"/>
          <w:szCs w:val="28"/>
        </w:rPr>
        <w:t xml:space="preserve"> </w:t>
      </w:r>
      <w:r w:rsidRPr="00DE790D">
        <w:rPr>
          <w:rFonts w:ascii="Times New Roman" w:hAnsi="Times New Roman" w:cs="Times New Roman"/>
          <w:sz w:val="28"/>
          <w:szCs w:val="28"/>
        </w:rPr>
        <w:t>общего пользования на</w:t>
      </w:r>
      <w:r w:rsidRPr="00DE790D">
        <w:rPr>
          <w:rFonts w:ascii="Times New Roman" w:hAnsi="Times New Roman" w:cs="Times New Roman"/>
          <w:sz w:val="28"/>
          <w:szCs w:val="28"/>
        </w:rPr>
        <w:t xml:space="preserve">селенных пунктов для выполнения </w:t>
      </w:r>
      <w:r w:rsidRPr="00DE790D">
        <w:rPr>
          <w:rFonts w:ascii="Times New Roman" w:hAnsi="Times New Roman" w:cs="Times New Roman"/>
          <w:sz w:val="28"/>
          <w:szCs w:val="28"/>
        </w:rPr>
        <w:t>работ по поддерж</w:t>
      </w:r>
      <w:r w:rsidRPr="00DE790D">
        <w:rPr>
          <w:rFonts w:ascii="Times New Roman" w:hAnsi="Times New Roman" w:cs="Times New Roman"/>
          <w:sz w:val="28"/>
          <w:szCs w:val="28"/>
        </w:rPr>
        <w:t xml:space="preserve">анию их надлежащего санитарного </w:t>
      </w:r>
      <w:r w:rsidRPr="00DE790D">
        <w:rPr>
          <w:rFonts w:ascii="Times New Roman" w:hAnsi="Times New Roman" w:cs="Times New Roman"/>
          <w:sz w:val="28"/>
          <w:szCs w:val="28"/>
        </w:rPr>
        <w:t xml:space="preserve">состояния», утв. </w:t>
      </w:r>
      <w:r w:rsidRPr="00DE790D">
        <w:rPr>
          <w:rFonts w:ascii="Times New Roman" w:hAnsi="Times New Roman" w:cs="Times New Roman"/>
          <w:sz w:val="28"/>
          <w:szCs w:val="28"/>
        </w:rPr>
        <w:t xml:space="preserve">Постановлением Совета Министров </w:t>
      </w:r>
      <w:r w:rsidRPr="00DE790D">
        <w:rPr>
          <w:rFonts w:ascii="Times New Roman" w:hAnsi="Times New Roman" w:cs="Times New Roman"/>
          <w:sz w:val="28"/>
          <w:szCs w:val="28"/>
        </w:rPr>
        <w:t>Республики Беларусь от 22.07.2020г. № 430)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90D" w:rsidRDefault="00DE790D" w:rsidP="00DE7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1E" w:rsidRDefault="00A0171E" w:rsidP="00DE7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Кореличский районный ЦГЭ</w:t>
      </w:r>
      <w:r w:rsidR="00EE0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призывает </w:t>
      </w:r>
      <w:r w:rsidR="00DE790D">
        <w:rPr>
          <w:rFonts w:ascii="Times New Roman" w:hAnsi="Times New Roman" w:cs="Times New Roman"/>
          <w:sz w:val="28"/>
          <w:szCs w:val="28"/>
        </w:rPr>
        <w:t xml:space="preserve">жителей Кореличского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принимать активное участие в поддержании чистоты на территориях, прилегающих к жилым домам,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территориях. </w:t>
      </w:r>
    </w:p>
    <w:p w:rsidR="00A0171E" w:rsidRDefault="00A0171E" w:rsidP="00A017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71E" w:rsidRDefault="00A0171E" w:rsidP="00A017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A774E" w:rsidRPr="00A0171E" w:rsidRDefault="00A0171E" w:rsidP="00A017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71E">
        <w:rPr>
          <w:rFonts w:ascii="Times New Roman" w:hAnsi="Times New Roman" w:cs="Times New Roman"/>
          <w:b/>
          <w:sz w:val="28"/>
          <w:szCs w:val="28"/>
        </w:rPr>
        <w:t xml:space="preserve">Обращаем Ваше внимание на то, что отходы нужно </w:t>
      </w:r>
      <w:r w:rsidR="00AB5AD4" w:rsidRPr="00A0171E">
        <w:rPr>
          <w:rFonts w:ascii="Times New Roman" w:hAnsi="Times New Roman" w:cs="Times New Roman"/>
          <w:b/>
          <w:sz w:val="28"/>
          <w:szCs w:val="28"/>
        </w:rPr>
        <w:t>сортировать</w:t>
      </w:r>
      <w:r w:rsidR="006A2EBC" w:rsidRPr="00A0171E">
        <w:rPr>
          <w:rFonts w:ascii="Times New Roman" w:hAnsi="Times New Roman" w:cs="Times New Roman"/>
          <w:b/>
          <w:sz w:val="28"/>
          <w:szCs w:val="28"/>
        </w:rPr>
        <w:t>!</w:t>
      </w:r>
    </w:p>
    <w:p w:rsidR="00EA774E" w:rsidRPr="00EA774E" w:rsidRDefault="00DE790D" w:rsidP="00EA77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B28A06" wp14:editId="1A65EFE2">
            <wp:extent cx="5743575" cy="2162175"/>
            <wp:effectExtent l="0" t="0" r="9525" b="9525"/>
            <wp:docPr id="2" name="Рисунок 2" descr="https://kgo66.ru/images/images/2021/05/31/50_c20a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kgo66.ru/images/images/2021/05/31/50_c20a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038" cy="216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74E" w:rsidRDefault="00EA77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AD4" w:rsidRDefault="00AB5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AD4" w:rsidRPr="00A0171E" w:rsidRDefault="00AB5AD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71E">
        <w:rPr>
          <w:rFonts w:ascii="Times New Roman" w:hAnsi="Times New Roman" w:cs="Times New Roman"/>
        </w:rPr>
        <w:t>Государственное учреждение «Кореличский районный центр гигиены и эпидемиологии»</w:t>
      </w:r>
    </w:p>
    <w:sectPr w:rsidR="00AB5AD4" w:rsidRPr="00A01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E3611"/>
    <w:multiLevelType w:val="hybridMultilevel"/>
    <w:tmpl w:val="BDCCE9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BE"/>
    <w:rsid w:val="002C4E37"/>
    <w:rsid w:val="00504F3F"/>
    <w:rsid w:val="006A2EBC"/>
    <w:rsid w:val="006A550B"/>
    <w:rsid w:val="00A0171E"/>
    <w:rsid w:val="00AB5AD4"/>
    <w:rsid w:val="00C31F0E"/>
    <w:rsid w:val="00DE10CF"/>
    <w:rsid w:val="00DE790D"/>
    <w:rsid w:val="00EA774E"/>
    <w:rsid w:val="00EE0881"/>
    <w:rsid w:val="00F1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A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7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A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7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2025-04-10T05:31:00Z</dcterms:created>
  <dcterms:modified xsi:type="dcterms:W3CDTF">2025-04-10T05:37:00Z</dcterms:modified>
</cp:coreProperties>
</file>