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D6" w:rsidRPr="006939D6" w:rsidRDefault="006939D6" w:rsidP="006939D6">
      <w:pPr>
        <w:shd w:val="clear" w:color="auto" w:fill="FFFFFF"/>
        <w:spacing w:before="300" w:after="150" w:line="240" w:lineRule="auto"/>
        <w:outlineLvl w:val="0"/>
        <w:rPr>
          <w:rFonts w:ascii="Tahoma" w:eastAsia="Times New Roman" w:hAnsi="Tahoma" w:cs="Tahoma"/>
          <w:color w:val="151515"/>
          <w:kern w:val="36"/>
          <w:sz w:val="54"/>
          <w:szCs w:val="54"/>
          <w:lang w:eastAsia="ru-RU"/>
        </w:rPr>
      </w:pPr>
      <w:r w:rsidRPr="006939D6">
        <w:rPr>
          <w:rFonts w:ascii="Tahoma" w:eastAsia="Times New Roman" w:hAnsi="Tahoma" w:cs="Tahoma"/>
          <w:color w:val="151515"/>
          <w:kern w:val="36"/>
          <w:sz w:val="54"/>
          <w:szCs w:val="54"/>
          <w:lang w:eastAsia="ru-RU"/>
        </w:rPr>
        <w:t>Остерегайтесь клеща!</w:t>
      </w:r>
    </w:p>
    <w:p w:rsidR="006939D6" w:rsidRPr="006939D6" w:rsidRDefault="006939D6" w:rsidP="006939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Эпидемическая ситуация по «клещевым» инфекциям в РБ в последние годы остается достаточно напряженной.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 xml:space="preserve">На территории Беларуси клещи являются переносчиками таких инфекционных заболеваний, как клещевой </w:t>
      </w:r>
      <w:proofErr w:type="spellStart"/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боррелиоз</w:t>
      </w:r>
      <w:proofErr w:type="spellEnd"/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 xml:space="preserve"> (болезнь Лайма) и клещевой энцефалит. 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С приходом теплых дней мы чаще выезжаем на природу, работаем на дачных участках, устраиваем пикники и другие мероприятия. Как следствие, возрастает риск  </w:t>
      </w:r>
      <w:r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б</w:t>
      </w: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ыть укушенными иксодовыми клещами.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>Клещевой энцефалит</w:t>
      </w: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 – вирусная инфекция, поражающая центральную и периферическую нервную систему. Тяжелые осложнения  инфекции могут завершиться параличом и летальным исходом. Клещевым энцефалитом также можно заразиться, употребляя в пищу сырое молоко коз.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 xml:space="preserve">Клещевой </w:t>
      </w:r>
      <w:proofErr w:type="spellStart"/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>боррелиоз</w:t>
      </w:r>
      <w:proofErr w:type="spellEnd"/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> </w:t>
      </w: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– находится на втором месте по опасности и является самым распространенным заболеванием, передаваемым клещами. При заболевании преимущественно поражается кожа, нервная система, опорно-двигательный аппарат. Возбудитель инфекции в течение длительного времени (годами) может сохраняться в организме человека, обусловливая хроническое и рецидивирующее течение заболевания.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Клещи активны с конца марта и до ноября. Местами их массового обитания  являются смешанные леса. Однако сейчас клещи встречаются практически в любом городском парке и даже на детских площадках. В течение суток активность клещей к нападению  неодинакова. В теплые дни наиболее агрессивными они бывают с 8 до 11 часов, с наступлением жары становятся малоактивными. Возобновляется их агрессивность с 17 до 20 часов. Во время дождя активность клещей резко снижается или прекращается. Присасывание клеща, как правило, не вызывает боли и проходит незаметно. Наиболее излюбленные места расположения паразитов — шея, подмышечные впадины, грудная клетка и паховые складки.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>Меры профилактики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>От клещевого энцефалита можно защититься с помощью прививки, против болезни Лайма вакцина не разработана.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Иммунизация против клещевого энцефалита в обязательном порядке показана профессиональным контингентам населения, деятельность которых осуществляется на территории природных очагов данной инфекции: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>При посещении леса следует соблюдать элементарные меры профилактики:</w:t>
      </w:r>
    </w:p>
    <w:p w:rsidR="006939D6" w:rsidRPr="006939D6" w:rsidRDefault="006939D6" w:rsidP="00693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правильно одевшись, вы сможете периодически снимать клещей с одежды, не давая им добраться до тела. Отправляясь в лес, заправляйте верхнюю одежду в брюки, а брюки – в носки. Если нет капюшона – наденьте головной убор; наилучшей обувью в лесу следует считать сапоги, гладкая поверхность которых затрудняет прикрепление клещей;</w:t>
      </w:r>
    </w:p>
    <w:p w:rsidR="006939D6" w:rsidRPr="006939D6" w:rsidRDefault="006939D6" w:rsidP="00693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каждые 2 часа проводите профилактические осмотры своей одежды и открытых участков тела;</w:t>
      </w:r>
    </w:p>
    <w:p w:rsidR="006939D6" w:rsidRPr="006939D6" w:rsidRDefault="006939D6" w:rsidP="00693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пользуйтесь средствами химической защиты от клещей (</w:t>
      </w:r>
      <w:proofErr w:type="spellStart"/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акарицидно-репеллентные</w:t>
      </w:r>
      <w:proofErr w:type="spellEnd"/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 xml:space="preserve"> средства);</w:t>
      </w:r>
    </w:p>
    <w:p w:rsidR="006939D6" w:rsidRPr="006939D6" w:rsidRDefault="006939D6" w:rsidP="00693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во избежание заражения клещевым энцефалитом с алиментарным путем передачи, козье молоко употребляйте только после кипячения.</w:t>
      </w:r>
    </w:p>
    <w:p w:rsidR="006939D6" w:rsidRP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>Действия при укусе клеща</w:t>
      </w:r>
    </w:p>
    <w:p w:rsid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 xml:space="preserve">Если клещ все-таки присосался, его необходимо аккуратно удалить. Клеща осторожно вытягивают за тельце, слегка раскачивая пинцетом или при помощи петли из прочной (лучше </w:t>
      </w: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lastRenderedPageBreak/>
        <w:t>хлопчатобумажной) нити, накинутой как можно ближе к хоботку. Распространенная ошибка: капнуть масло на клеща для его удаления (когда клещ задыхается, он дополнительно вводит в кровь человека порцию возбудителей инфекций). После удаления клеща место укуса  обрабатывается настойкой йода или спиртом.</w:t>
      </w:r>
    </w:p>
    <w:p w:rsidR="006939D6" w:rsidRDefault="006939D6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</w:pPr>
      <w:r w:rsidRPr="006939D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 </w:t>
      </w:r>
      <w:r w:rsidRPr="006939D6"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>После укуса клеща обязательно обратитесь в поликлинику для получения профилактического лечения!</w:t>
      </w:r>
    </w:p>
    <w:p w:rsidR="00CB363B" w:rsidRDefault="00CB363B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</w:pPr>
      <w:bookmarkStart w:id="0" w:name="_GoBack"/>
      <w:bookmarkEnd w:id="0"/>
    </w:p>
    <w:p w:rsidR="00CB363B" w:rsidRPr="006939D6" w:rsidRDefault="00CB363B" w:rsidP="006939D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51515"/>
          <w:sz w:val="21"/>
          <w:szCs w:val="21"/>
          <w:lang w:eastAsia="ru-RU"/>
        </w:rPr>
        <w:t xml:space="preserve"> </w:t>
      </w:r>
      <w:r w:rsidRPr="00CB363B">
        <w:rPr>
          <w:rFonts w:ascii="Tahoma" w:eastAsia="Times New Roman" w:hAnsi="Tahoma" w:cs="Tahoma"/>
          <w:bCs/>
          <w:color w:val="151515"/>
          <w:sz w:val="21"/>
          <w:szCs w:val="21"/>
          <w:lang w:eastAsia="ru-RU"/>
        </w:rPr>
        <w:t>Помощник энтомолога                                       Ирина Шишкина</w:t>
      </w:r>
    </w:p>
    <w:p w:rsidR="00947DF5" w:rsidRPr="00CB363B" w:rsidRDefault="00947DF5"/>
    <w:sectPr w:rsidR="00947DF5" w:rsidRPr="00CB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465"/>
    <w:multiLevelType w:val="multilevel"/>
    <w:tmpl w:val="84B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F7"/>
    <w:rsid w:val="00627FF7"/>
    <w:rsid w:val="006939D6"/>
    <w:rsid w:val="00947DF5"/>
    <w:rsid w:val="00C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9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2026-04-06T08:28:00Z</dcterms:created>
  <dcterms:modified xsi:type="dcterms:W3CDTF">2026-04-06T08:32:00Z</dcterms:modified>
</cp:coreProperties>
</file>