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32B" w:rsidRPr="00ED005B" w:rsidRDefault="00B7232B" w:rsidP="00B723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3031"/>
          <w:sz w:val="24"/>
          <w:szCs w:val="24"/>
          <w:lang w:eastAsia="ru-RU"/>
        </w:rPr>
      </w:pPr>
      <w:r w:rsidRPr="00B7232B">
        <w:rPr>
          <w:rFonts w:ascii="Arial" w:eastAsia="Times New Roman" w:hAnsi="Arial" w:cs="Arial"/>
          <w:color w:val="253031"/>
          <w:sz w:val="24"/>
          <w:szCs w:val="24"/>
          <w:lang w:eastAsia="ru-RU"/>
        </w:rPr>
        <w:fldChar w:fldCharType="begin"/>
      </w:r>
      <w:r w:rsidRPr="00B7232B">
        <w:rPr>
          <w:rFonts w:ascii="Arial" w:eastAsia="Times New Roman" w:hAnsi="Arial" w:cs="Arial"/>
          <w:color w:val="253031"/>
          <w:sz w:val="24"/>
          <w:szCs w:val="24"/>
          <w:lang w:eastAsia="ru-RU"/>
        </w:rPr>
        <w:instrText xml:space="preserve"> HYPERLINK "http://ocge-grodno.by/index.php/news_vich/o-provedenii-respublikanskogo-konkursa/" </w:instrText>
      </w:r>
      <w:r w:rsidRPr="00B7232B">
        <w:rPr>
          <w:rFonts w:ascii="Arial" w:eastAsia="Times New Roman" w:hAnsi="Arial" w:cs="Arial"/>
          <w:color w:val="253031"/>
          <w:sz w:val="24"/>
          <w:szCs w:val="24"/>
          <w:lang w:eastAsia="ru-RU"/>
        </w:rPr>
        <w:fldChar w:fldCharType="separate"/>
      </w:r>
    </w:p>
    <w:p w:rsidR="00124A3E" w:rsidRPr="00124A3E" w:rsidRDefault="00B7232B" w:rsidP="00124A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3031"/>
          <w:sz w:val="24"/>
          <w:szCs w:val="24"/>
          <w:lang w:eastAsia="ru-RU"/>
        </w:rPr>
      </w:pPr>
      <w:r w:rsidRPr="00B7232B">
        <w:rPr>
          <w:rFonts w:ascii="Arial" w:eastAsia="Times New Roman" w:hAnsi="Arial" w:cs="Arial"/>
          <w:color w:val="253031"/>
          <w:sz w:val="24"/>
          <w:szCs w:val="24"/>
          <w:lang w:eastAsia="ru-RU"/>
        </w:rPr>
        <w:fldChar w:fldCharType="end"/>
      </w:r>
      <w:r w:rsidR="00124A3E">
        <w:rPr>
          <w:noProof/>
          <w:lang w:eastAsia="ru-RU"/>
        </w:rPr>
        <w:drawing>
          <wp:inline distT="0" distB="0" distL="0" distR="0" wp14:anchorId="5DD8A784" wp14:editId="5B9F6152">
            <wp:extent cx="5940425" cy="3341370"/>
            <wp:effectExtent l="0" t="0" r="3175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A3E" w:rsidRDefault="00124A3E" w:rsidP="00124A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>30 сентября 2026 года</w:t>
      </w:r>
    </w:p>
    <w:p w:rsidR="00124A3E" w:rsidRDefault="00124A3E" w:rsidP="00124A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</w:pPr>
    </w:p>
    <w:p w:rsidR="00B7232B" w:rsidRPr="00B7232B" w:rsidRDefault="00B7232B" w:rsidP="00124A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</w:pPr>
      <w:r w:rsidRPr="00B7232B"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>Государственной учреждение «</w:t>
      </w:r>
      <w:proofErr w:type="spellStart"/>
      <w:r w:rsidRPr="00B7232B"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>Кореличский</w:t>
      </w:r>
      <w:proofErr w:type="spellEnd"/>
      <w:r w:rsidRPr="00B7232B"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 xml:space="preserve"> районный  центр гигиены, эпидемиологии» информирует, что во исполне</w:t>
      </w:r>
      <w:r w:rsidR="00124A3E"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>ние подпрограммы 1 Профилактика</w:t>
      </w:r>
      <w:r w:rsidRPr="00B7232B"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>, диагностика, лечение» Государственной программы «Здоровье нации»</w:t>
      </w:r>
      <w:r w:rsidR="00124A3E"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 xml:space="preserve"> на 2026-2930 годы  проводится </w:t>
      </w:r>
      <w:r w:rsidRPr="00B7232B"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 xml:space="preserve"> республиканский  конкурс  </w:t>
      </w:r>
      <w:r w:rsidRPr="00B7232B">
        <w:rPr>
          <w:rFonts w:ascii="Times New Roman" w:eastAsia="Times New Roman" w:hAnsi="Times New Roman" w:cs="Times New Roman"/>
          <w:b/>
          <w:bCs/>
          <w:color w:val="253031"/>
          <w:sz w:val="28"/>
          <w:szCs w:val="28"/>
          <w:lang w:eastAsia="ru-RU"/>
        </w:rPr>
        <w:t>«Лучшая методическая разработка мероприятия по профилактике ВИЧ-инфекции среди учащейся молодежи».</w:t>
      </w:r>
    </w:p>
    <w:p w:rsidR="00B7232B" w:rsidRPr="00B7232B" w:rsidRDefault="00B7232B" w:rsidP="00124A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</w:pPr>
      <w:r w:rsidRPr="00B7232B"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>Конкурс реализуется государственным учреждением «Республиканский центр гигиены, эпидемиологии и общественного здоровья» и редакцией научно-методического журнала «Здоровый образ жизни» при поддержке республиканского унитарного предприятия «Издательство «</w:t>
      </w:r>
      <w:proofErr w:type="spellStart"/>
      <w:r w:rsidRPr="00B7232B"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>Адукацыя</w:t>
      </w:r>
      <w:proofErr w:type="spellEnd"/>
      <w:r w:rsidRPr="00B7232B"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 xml:space="preserve"> i </w:t>
      </w:r>
      <w:proofErr w:type="spellStart"/>
      <w:r w:rsidRPr="00B7232B"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>выхаванне</w:t>
      </w:r>
      <w:proofErr w:type="spellEnd"/>
      <w:r w:rsidRPr="00B7232B"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>».</w:t>
      </w:r>
    </w:p>
    <w:p w:rsidR="00B7232B" w:rsidRDefault="00B7232B" w:rsidP="00124A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</w:pPr>
      <w:r w:rsidRPr="00B7232B"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>Конкурс проводится среди педагогов с целью популяризации передового педагогического опыта по актуальным вопросам профилактики ВИЧ-инфекции.</w:t>
      </w:r>
    </w:p>
    <w:p w:rsidR="00B7232B" w:rsidRPr="00B7232B" w:rsidRDefault="00B7232B" w:rsidP="00124A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</w:pPr>
      <w:r w:rsidRPr="00B7232B"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>Конкурсные материалы с заявкой и сопроводительным письмом в электронном виде с пометкой «Конкурс» направляйте в научно-методический журнал «Здоровый образ жизни» − на e-</w:t>
      </w:r>
      <w:proofErr w:type="spellStart"/>
      <w:r w:rsidRPr="00B7232B"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>mail</w:t>
      </w:r>
      <w:proofErr w:type="spellEnd"/>
      <w:r w:rsidRPr="00B7232B"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>: </w:t>
      </w:r>
      <w:hyperlink r:id="rId6" w:history="1">
        <w:r w:rsidRPr="00B7232B">
          <w:rPr>
            <w:rFonts w:ascii="Times New Roman" w:eastAsia="Times New Roman" w:hAnsi="Times New Roman" w:cs="Times New Roman"/>
            <w:color w:val="253031"/>
            <w:sz w:val="28"/>
            <w:szCs w:val="28"/>
            <w:lang w:eastAsia="ru-RU"/>
          </w:rPr>
          <w:t>health@aiv.by</w:t>
        </w:r>
      </w:hyperlink>
    </w:p>
    <w:p w:rsidR="00B7232B" w:rsidRPr="00B7232B" w:rsidRDefault="00B7232B" w:rsidP="00124A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</w:pPr>
      <w:r w:rsidRPr="00B7232B"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>Прием заявок  </w:t>
      </w:r>
      <w:r w:rsidRPr="00B7232B">
        <w:rPr>
          <w:rFonts w:ascii="Times New Roman" w:eastAsia="Times New Roman" w:hAnsi="Times New Roman" w:cs="Times New Roman"/>
          <w:b/>
          <w:bCs/>
          <w:color w:val="253031"/>
          <w:sz w:val="28"/>
          <w:szCs w:val="28"/>
          <w:lang w:eastAsia="ru-RU"/>
        </w:rPr>
        <w:t>по 15 октября 2026 года.</w:t>
      </w:r>
    </w:p>
    <w:p w:rsidR="00B7232B" w:rsidRPr="00B7232B" w:rsidRDefault="00B7232B" w:rsidP="00124A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</w:pPr>
      <w:r w:rsidRPr="00B7232B">
        <w:rPr>
          <w:rFonts w:ascii="Times New Roman" w:eastAsia="Times New Roman" w:hAnsi="Times New Roman" w:cs="Times New Roman"/>
          <w:b/>
          <w:bCs/>
          <w:color w:val="253031"/>
          <w:sz w:val="28"/>
          <w:szCs w:val="28"/>
          <w:lang w:eastAsia="ru-RU"/>
        </w:rPr>
        <w:t>Телефоны для справок и консультаций:</w:t>
      </w:r>
    </w:p>
    <w:p w:rsidR="00B7232B" w:rsidRPr="00B7232B" w:rsidRDefault="00B75B4E" w:rsidP="00124A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</w:pPr>
      <w:hyperlink r:id="rId7" w:history="1">
        <w:r w:rsidR="00B7232B" w:rsidRPr="00B7232B">
          <w:rPr>
            <w:rFonts w:ascii="Times New Roman" w:eastAsia="Times New Roman" w:hAnsi="Times New Roman" w:cs="Times New Roman"/>
            <w:b/>
            <w:bCs/>
            <w:color w:val="253031"/>
            <w:sz w:val="28"/>
            <w:szCs w:val="28"/>
            <w:lang w:eastAsia="ru-RU"/>
          </w:rPr>
          <w:t>(017) 200 28 83</w:t>
        </w:r>
      </w:hyperlink>
      <w:r w:rsidR="00B7232B" w:rsidRPr="00B7232B">
        <w:rPr>
          <w:rFonts w:ascii="Times New Roman" w:eastAsia="Times New Roman" w:hAnsi="Times New Roman" w:cs="Times New Roman"/>
          <w:b/>
          <w:bCs/>
          <w:color w:val="253031"/>
          <w:sz w:val="28"/>
          <w:szCs w:val="28"/>
          <w:lang w:eastAsia="ru-RU"/>
        </w:rPr>
        <w:t>;  </w:t>
      </w:r>
      <w:hyperlink r:id="rId8" w:history="1">
        <w:r w:rsidR="00B7232B" w:rsidRPr="00B7232B">
          <w:rPr>
            <w:rFonts w:ascii="Times New Roman" w:eastAsia="Times New Roman" w:hAnsi="Times New Roman" w:cs="Times New Roman"/>
            <w:b/>
            <w:bCs/>
            <w:color w:val="253031"/>
            <w:sz w:val="28"/>
            <w:szCs w:val="28"/>
            <w:lang w:eastAsia="ru-RU"/>
          </w:rPr>
          <w:t>(017) 270-99-73</w:t>
        </w:r>
      </w:hyperlink>
    </w:p>
    <w:p w:rsidR="00ED005B" w:rsidRDefault="00B7232B" w:rsidP="00ED005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</w:pPr>
      <w:r w:rsidRPr="00B7232B"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>С положением о республиканском конкурсе «Лучшая методическая разработка мероприятия по профилактике ВИЧ-ин</w:t>
      </w:r>
      <w:r w:rsidR="00ED005B"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>фекции среди учащейся молодежи» модно ознакомится по ссылке:</w:t>
      </w:r>
      <w:r w:rsidR="00ED005B"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ab/>
        <w:t xml:space="preserve">   </w:t>
      </w:r>
    </w:p>
    <w:p w:rsidR="00ED005B" w:rsidRPr="00B7232B" w:rsidRDefault="00ED005B" w:rsidP="00ED005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</w:pPr>
      <w:r w:rsidRPr="00B7232B"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> </w:t>
      </w:r>
      <w:hyperlink r:id="rId9" w:history="1">
        <w:r w:rsidRPr="00B7232B">
          <w:rPr>
            <w:rFonts w:ascii="Times New Roman" w:eastAsia="Times New Roman" w:hAnsi="Times New Roman" w:cs="Times New Roman"/>
            <w:color w:val="253031"/>
            <w:sz w:val="28"/>
            <w:szCs w:val="28"/>
            <w:lang w:eastAsia="ru-RU"/>
          </w:rPr>
          <w:t>https://www.rcheph.by/prevention/profilaktika-vich/</w:t>
        </w:r>
      </w:hyperlink>
      <w:r w:rsidRPr="00B7232B"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>.</w:t>
      </w:r>
    </w:p>
    <w:p w:rsidR="00B7232B" w:rsidRPr="00B7232B" w:rsidRDefault="00B7232B" w:rsidP="00124A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</w:pPr>
    </w:p>
    <w:p w:rsidR="00124A3E" w:rsidRPr="00B75B4E" w:rsidRDefault="00B7232B" w:rsidP="00B75B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</w:pPr>
      <w:r w:rsidRPr="00B7232B">
        <w:rPr>
          <w:rFonts w:ascii="Times New Roman" w:eastAsia="Times New Roman" w:hAnsi="Times New Roman" w:cs="Times New Roman"/>
          <w:color w:val="253031"/>
          <w:sz w:val="28"/>
          <w:szCs w:val="28"/>
          <w:lang w:eastAsia="ru-RU"/>
        </w:rPr>
        <w:t>Приглашаем творческих педагогов к участию!</w:t>
      </w:r>
      <w:bookmarkStart w:id="0" w:name="_GoBack"/>
      <w:bookmarkEnd w:id="0"/>
    </w:p>
    <w:sectPr w:rsidR="00124A3E" w:rsidRPr="00B75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4A2"/>
    <w:rsid w:val="00124A3E"/>
    <w:rsid w:val="002D74A2"/>
    <w:rsid w:val="00666982"/>
    <w:rsid w:val="00B7232B"/>
    <w:rsid w:val="00B75B4E"/>
    <w:rsid w:val="00ED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23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3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rdid">
    <w:name w:val="card__id"/>
    <w:basedOn w:val="a0"/>
    <w:rsid w:val="00B7232B"/>
  </w:style>
  <w:style w:type="character" w:styleId="a3">
    <w:name w:val="Hyperlink"/>
    <w:basedOn w:val="a0"/>
    <w:uiPriority w:val="99"/>
    <w:semiHidden/>
    <w:unhideWhenUsed/>
    <w:rsid w:val="00B7232B"/>
    <w:rPr>
      <w:color w:val="0000FF"/>
      <w:u w:val="single"/>
    </w:rPr>
  </w:style>
  <w:style w:type="character" w:customStyle="1" w:styleId="carddata">
    <w:name w:val="card__data"/>
    <w:basedOn w:val="a0"/>
    <w:rsid w:val="00B7232B"/>
  </w:style>
  <w:style w:type="paragraph" w:styleId="a4">
    <w:name w:val="Normal (Web)"/>
    <w:basedOn w:val="a"/>
    <w:uiPriority w:val="99"/>
    <w:semiHidden/>
    <w:unhideWhenUsed/>
    <w:rsid w:val="00B72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7232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723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23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23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3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rdid">
    <w:name w:val="card__id"/>
    <w:basedOn w:val="a0"/>
    <w:rsid w:val="00B7232B"/>
  </w:style>
  <w:style w:type="character" w:styleId="a3">
    <w:name w:val="Hyperlink"/>
    <w:basedOn w:val="a0"/>
    <w:uiPriority w:val="99"/>
    <w:semiHidden/>
    <w:unhideWhenUsed/>
    <w:rsid w:val="00B7232B"/>
    <w:rPr>
      <w:color w:val="0000FF"/>
      <w:u w:val="single"/>
    </w:rPr>
  </w:style>
  <w:style w:type="character" w:customStyle="1" w:styleId="carddata">
    <w:name w:val="card__data"/>
    <w:basedOn w:val="a0"/>
    <w:rsid w:val="00B7232B"/>
  </w:style>
  <w:style w:type="paragraph" w:styleId="a4">
    <w:name w:val="Normal (Web)"/>
    <w:basedOn w:val="a"/>
    <w:uiPriority w:val="99"/>
    <w:semiHidden/>
    <w:unhideWhenUsed/>
    <w:rsid w:val="00B72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7232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723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23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3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465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0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0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7853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76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375172709973" TargetMode="External"/><Relationship Id="rId3" Type="http://schemas.openxmlformats.org/officeDocument/2006/relationships/settings" Target="settings.xml"/><Relationship Id="rId7" Type="http://schemas.openxmlformats.org/officeDocument/2006/relationships/hyperlink" Target="tel:+37517200288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health@aiv.by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cheph.by/prevention/profilaktika-vich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2026-09-30T07:38:00Z</dcterms:created>
  <dcterms:modified xsi:type="dcterms:W3CDTF">2026-09-30T08:14:00Z</dcterms:modified>
</cp:coreProperties>
</file>